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3F768" w14:textId="26FAE450" w:rsidR="00BF42F2" w:rsidRDefault="00C439AC" w:rsidP="00F95443">
      <w:pPr>
        <w:pStyle w:val="LO-normal"/>
        <w:widowControl/>
        <w:spacing w:after="60"/>
        <w:ind w:right="601"/>
        <w:rPr>
          <w:rFonts w:asciiTheme="minorBidi" w:hAnsiTheme="minorBidi" w:cstheme="minorBidi"/>
          <w:sz w:val="28"/>
          <w:szCs w:val="28"/>
        </w:rPr>
      </w:pPr>
      <w:r w:rsidRPr="00083A1A">
        <w:rPr>
          <w:rFonts w:asciiTheme="minorBidi" w:hAnsiTheme="minorBidi" w:cstheme="minorBidi"/>
        </w:rPr>
        <w:object w:dxaOrig="1306" w:dyaOrig="1075" w14:anchorId="2C8A2EAF">
          <v:shape id="ole_rId2" o:spid="_x0000_i1025" style="width:115.8pt;height:94.2pt" coordsize="" o:spt="100" adj="0,,0" path="" stroked="f">
            <v:stroke joinstyle="miter"/>
            <v:imagedata r:id="rId8" o:title=""/>
            <v:formulas/>
            <v:path o:connecttype="segments"/>
          </v:shape>
          <o:OLEObject Type="Embed" ProgID="StaticMetafile" ShapeID="ole_rId2" DrawAspect="Content" ObjectID="_1705345738" r:id="rId9"/>
        </w:object>
      </w:r>
      <w:r w:rsidR="00846FDB" w:rsidRPr="00083A1A">
        <w:rPr>
          <w:rFonts w:asciiTheme="minorBidi" w:hAnsiTheme="minorBidi" w:cstheme="minorBidi"/>
        </w:rPr>
        <w:tab/>
      </w:r>
      <w:r w:rsidR="00846FDB" w:rsidRPr="00083A1A">
        <w:rPr>
          <w:rFonts w:asciiTheme="minorBidi" w:hAnsiTheme="minorBidi" w:cstheme="minorBidi"/>
        </w:rPr>
        <w:tab/>
      </w:r>
      <w:r w:rsidR="00846FDB" w:rsidRPr="00083A1A">
        <w:rPr>
          <w:rFonts w:asciiTheme="minorBidi" w:hAnsiTheme="minorBidi" w:cstheme="minorBidi"/>
        </w:rPr>
        <w:tab/>
        <w:t xml:space="preserve">       </w:t>
      </w:r>
      <w:r w:rsidR="00AA7BF6" w:rsidRPr="00083A1A">
        <w:rPr>
          <w:rFonts w:asciiTheme="minorBidi" w:hAnsiTheme="minorBidi" w:cstheme="minorBidi"/>
        </w:rPr>
        <w:tab/>
      </w:r>
      <w:r w:rsidR="00AA7BF6" w:rsidRPr="00BF42F2">
        <w:rPr>
          <w:rFonts w:asciiTheme="minorBidi" w:hAnsiTheme="minorBidi" w:cstheme="minorBidi"/>
          <w:sz w:val="28"/>
          <w:szCs w:val="28"/>
        </w:rPr>
        <w:t xml:space="preserve">       </w:t>
      </w:r>
    </w:p>
    <w:p w14:paraId="2C8A2E8A" w14:textId="59A5458B" w:rsidR="00873D57" w:rsidRPr="00F94CF7" w:rsidRDefault="00C439AC" w:rsidP="00BF42F2">
      <w:pPr>
        <w:pStyle w:val="LO-normal"/>
        <w:widowControl/>
        <w:spacing w:after="120"/>
        <w:ind w:right="601"/>
        <w:jc w:val="right"/>
        <w:rPr>
          <w:rFonts w:asciiTheme="minorBidi" w:eastAsia="Arial" w:hAnsiTheme="minorBidi" w:cstheme="minorBidi"/>
          <w:sz w:val="26"/>
          <w:szCs w:val="26"/>
          <w:u w:val="single"/>
        </w:rPr>
      </w:pPr>
      <w:r w:rsidRPr="00F94CF7">
        <w:rPr>
          <w:rFonts w:asciiTheme="minorBidi" w:eastAsia="Arial" w:hAnsiTheme="minorBidi" w:cstheme="minorBidi"/>
          <w:sz w:val="26"/>
          <w:szCs w:val="26"/>
          <w:u w:val="single"/>
        </w:rPr>
        <w:t>PRENTSA</w:t>
      </w:r>
      <w:r w:rsidR="00E757E5" w:rsidRPr="00F94CF7">
        <w:rPr>
          <w:rFonts w:asciiTheme="minorBidi" w:eastAsia="Arial" w:hAnsiTheme="minorBidi" w:cstheme="minorBidi"/>
          <w:sz w:val="26"/>
          <w:szCs w:val="26"/>
          <w:u w:val="single"/>
        </w:rPr>
        <w:t>-TXOSTENA</w:t>
      </w:r>
    </w:p>
    <w:p w14:paraId="2C8A2E8B" w14:textId="4AB2FA84" w:rsidR="00846FDB" w:rsidRPr="00F94CF7" w:rsidRDefault="00846FDB" w:rsidP="00BF42F2">
      <w:pPr>
        <w:pStyle w:val="LO-normal"/>
        <w:widowControl/>
        <w:spacing w:after="120"/>
        <w:ind w:right="601"/>
        <w:rPr>
          <w:rFonts w:asciiTheme="minorBidi" w:hAnsiTheme="minorBidi" w:cstheme="minorBidi"/>
          <w:sz w:val="26"/>
          <w:szCs w:val="26"/>
        </w:rPr>
      </w:pPr>
      <w:r w:rsidRPr="00F94CF7">
        <w:rPr>
          <w:rFonts w:asciiTheme="minorBidi" w:eastAsia="Arial" w:hAnsiTheme="minorBidi" w:cstheme="minorBidi"/>
          <w:sz w:val="26"/>
          <w:szCs w:val="26"/>
        </w:rPr>
        <w:tab/>
      </w:r>
      <w:r w:rsidRPr="00F94CF7">
        <w:rPr>
          <w:rFonts w:asciiTheme="minorBidi" w:eastAsia="Arial" w:hAnsiTheme="minorBidi" w:cstheme="minorBidi"/>
          <w:sz w:val="26"/>
          <w:szCs w:val="26"/>
        </w:rPr>
        <w:tab/>
      </w:r>
      <w:r w:rsidRPr="00F94CF7">
        <w:rPr>
          <w:rFonts w:asciiTheme="minorBidi" w:eastAsia="Arial" w:hAnsiTheme="minorBidi" w:cstheme="minorBidi"/>
          <w:sz w:val="26"/>
          <w:szCs w:val="26"/>
        </w:rPr>
        <w:tab/>
      </w:r>
      <w:r w:rsidRPr="00F94CF7">
        <w:rPr>
          <w:rFonts w:asciiTheme="minorBidi" w:eastAsia="Arial" w:hAnsiTheme="minorBidi" w:cstheme="minorBidi"/>
          <w:sz w:val="26"/>
          <w:szCs w:val="26"/>
        </w:rPr>
        <w:tab/>
      </w:r>
      <w:r w:rsidRPr="00F94CF7">
        <w:rPr>
          <w:rFonts w:asciiTheme="minorBidi" w:eastAsia="Arial" w:hAnsiTheme="minorBidi" w:cstheme="minorBidi"/>
          <w:sz w:val="26"/>
          <w:szCs w:val="26"/>
        </w:rPr>
        <w:tab/>
      </w:r>
      <w:r w:rsidRPr="00F94CF7">
        <w:rPr>
          <w:rFonts w:asciiTheme="minorBidi" w:eastAsia="Arial" w:hAnsiTheme="minorBidi" w:cstheme="minorBidi"/>
          <w:sz w:val="26"/>
          <w:szCs w:val="26"/>
        </w:rPr>
        <w:tab/>
      </w:r>
      <w:r w:rsidRPr="00F94CF7">
        <w:rPr>
          <w:rFonts w:asciiTheme="minorBidi" w:eastAsia="Arial" w:hAnsiTheme="minorBidi" w:cstheme="minorBidi"/>
          <w:sz w:val="26"/>
          <w:szCs w:val="26"/>
        </w:rPr>
        <w:tab/>
        <w:t xml:space="preserve">          </w:t>
      </w:r>
      <w:r w:rsidR="00AA7BF6" w:rsidRPr="00F94CF7">
        <w:rPr>
          <w:rFonts w:asciiTheme="minorBidi" w:eastAsia="Arial" w:hAnsiTheme="minorBidi" w:cstheme="minorBidi"/>
          <w:sz w:val="26"/>
          <w:szCs w:val="26"/>
        </w:rPr>
        <w:t xml:space="preserve">          </w:t>
      </w:r>
      <w:r w:rsidR="00F94CF7">
        <w:rPr>
          <w:rFonts w:asciiTheme="minorBidi" w:eastAsia="Arial" w:hAnsiTheme="minorBidi" w:cstheme="minorBidi"/>
          <w:sz w:val="26"/>
          <w:szCs w:val="26"/>
        </w:rPr>
        <w:t xml:space="preserve">   </w:t>
      </w:r>
      <w:r w:rsidR="00AA7BF6" w:rsidRPr="00F94CF7">
        <w:rPr>
          <w:rFonts w:asciiTheme="minorBidi" w:eastAsia="Arial" w:hAnsiTheme="minorBidi" w:cstheme="minorBidi"/>
          <w:sz w:val="26"/>
          <w:szCs w:val="26"/>
        </w:rPr>
        <w:t xml:space="preserve"> </w:t>
      </w:r>
      <w:r w:rsidRPr="00F94CF7">
        <w:rPr>
          <w:rFonts w:asciiTheme="minorBidi" w:eastAsia="Arial" w:hAnsiTheme="minorBidi" w:cstheme="minorBidi"/>
          <w:sz w:val="26"/>
          <w:szCs w:val="26"/>
        </w:rPr>
        <w:t>202</w:t>
      </w:r>
      <w:r w:rsidR="00E757E5" w:rsidRPr="00F94CF7">
        <w:rPr>
          <w:rFonts w:asciiTheme="minorBidi" w:eastAsia="Arial" w:hAnsiTheme="minorBidi" w:cstheme="minorBidi"/>
          <w:sz w:val="26"/>
          <w:szCs w:val="26"/>
        </w:rPr>
        <w:t>2</w:t>
      </w:r>
      <w:r w:rsidR="00BF42F2" w:rsidRPr="00F94CF7">
        <w:rPr>
          <w:rFonts w:asciiTheme="minorBidi" w:eastAsia="Arial" w:hAnsiTheme="minorBidi" w:cstheme="minorBidi"/>
          <w:sz w:val="26"/>
          <w:szCs w:val="26"/>
        </w:rPr>
        <w:t xml:space="preserve">ko otsailak </w:t>
      </w:r>
      <w:r w:rsidR="00E757E5" w:rsidRPr="00F94CF7">
        <w:rPr>
          <w:rFonts w:asciiTheme="minorBidi" w:eastAsia="Arial" w:hAnsiTheme="minorBidi" w:cstheme="minorBidi"/>
          <w:sz w:val="26"/>
          <w:szCs w:val="26"/>
        </w:rPr>
        <w:t>3</w:t>
      </w:r>
    </w:p>
    <w:p w14:paraId="2C8A2E8D" w14:textId="77777777" w:rsidR="00FD59FB" w:rsidRPr="00BF42F2" w:rsidRDefault="00FD59FB" w:rsidP="006F42D1">
      <w:pPr>
        <w:pStyle w:val="LO-normal"/>
        <w:widowControl/>
        <w:spacing w:after="60"/>
        <w:ind w:right="601"/>
        <w:jc w:val="center"/>
        <w:rPr>
          <w:rFonts w:asciiTheme="minorBidi" w:eastAsia="Arial" w:hAnsiTheme="minorBidi" w:cstheme="minorBidi"/>
          <w:b/>
          <w:color w:val="000000"/>
          <w:sz w:val="28"/>
          <w:szCs w:val="28"/>
        </w:rPr>
      </w:pPr>
    </w:p>
    <w:p w14:paraId="2C8A2E8E" w14:textId="57A0FF7F" w:rsidR="00C538AB" w:rsidRPr="00F95443" w:rsidRDefault="00C439AC" w:rsidP="00C538AB">
      <w:pPr>
        <w:pStyle w:val="LO-normal"/>
        <w:widowControl/>
        <w:spacing w:after="60"/>
        <w:ind w:right="601"/>
        <w:jc w:val="center"/>
        <w:rPr>
          <w:rFonts w:asciiTheme="minorBidi" w:eastAsia="Arial" w:hAnsiTheme="minorBidi" w:cstheme="minorBidi"/>
          <w:b/>
          <w:color w:val="000000"/>
          <w:sz w:val="26"/>
          <w:szCs w:val="26"/>
        </w:rPr>
      </w:pPr>
      <w:r w:rsidRPr="00F95443">
        <w:rPr>
          <w:rFonts w:asciiTheme="minorBidi" w:eastAsia="Arial" w:hAnsiTheme="minorBidi" w:cstheme="minorBidi"/>
          <w:b/>
          <w:color w:val="000000"/>
          <w:sz w:val="26"/>
          <w:szCs w:val="26"/>
        </w:rPr>
        <w:t xml:space="preserve">HEZKUNTZA </w:t>
      </w:r>
      <w:r w:rsidR="00846FDB" w:rsidRPr="00F95443">
        <w:rPr>
          <w:rFonts w:asciiTheme="minorBidi" w:eastAsia="Arial" w:hAnsiTheme="minorBidi" w:cstheme="minorBidi"/>
          <w:b/>
          <w:color w:val="000000"/>
          <w:sz w:val="26"/>
          <w:szCs w:val="26"/>
        </w:rPr>
        <w:t>LEGE BERRI</w:t>
      </w:r>
      <w:r w:rsidR="00C538AB" w:rsidRPr="00F95443">
        <w:rPr>
          <w:rFonts w:asciiTheme="minorBidi" w:eastAsia="Arial" w:hAnsiTheme="minorBidi" w:cstheme="minorBidi"/>
          <w:b/>
          <w:color w:val="000000"/>
          <w:sz w:val="26"/>
          <w:szCs w:val="26"/>
        </w:rPr>
        <w:t xml:space="preserve">AK </w:t>
      </w:r>
    </w:p>
    <w:p w14:paraId="2C8A2E91" w14:textId="1C3C3583" w:rsidR="00846FDB" w:rsidRPr="00F95443" w:rsidRDefault="00450B79" w:rsidP="00450B79">
      <w:pPr>
        <w:pStyle w:val="LO-normal"/>
        <w:widowControl/>
        <w:spacing w:after="60"/>
        <w:ind w:right="601"/>
        <w:jc w:val="center"/>
        <w:rPr>
          <w:rFonts w:asciiTheme="minorBidi" w:eastAsia="Arial" w:hAnsiTheme="minorBidi" w:cstheme="minorBidi"/>
          <w:b/>
          <w:color w:val="000000"/>
          <w:sz w:val="26"/>
          <w:szCs w:val="26"/>
        </w:rPr>
      </w:pPr>
      <w:r w:rsidRPr="00F95443">
        <w:rPr>
          <w:rFonts w:asciiTheme="minorBidi" w:eastAsia="Arial" w:hAnsiTheme="minorBidi" w:cstheme="minorBidi"/>
          <w:b/>
          <w:color w:val="000000"/>
          <w:sz w:val="26"/>
          <w:szCs w:val="26"/>
        </w:rPr>
        <w:t xml:space="preserve"> </w:t>
      </w:r>
      <w:r w:rsidR="00FF08E2" w:rsidRPr="00F95443">
        <w:rPr>
          <w:rFonts w:asciiTheme="minorBidi" w:eastAsia="Arial" w:hAnsiTheme="minorBidi" w:cstheme="minorBidi"/>
          <w:b/>
          <w:color w:val="000000"/>
          <w:sz w:val="26"/>
          <w:szCs w:val="26"/>
        </w:rPr>
        <w:t>JASO BEHARKO LITUZKEEN KONPROMISOAK</w:t>
      </w:r>
    </w:p>
    <w:p w14:paraId="13185234" w14:textId="77777777" w:rsidR="004F4E61" w:rsidRPr="00083A1A" w:rsidRDefault="004F4E61" w:rsidP="00450B79">
      <w:pPr>
        <w:pStyle w:val="LO-normal"/>
        <w:widowControl/>
        <w:spacing w:after="60"/>
        <w:ind w:right="601"/>
        <w:jc w:val="center"/>
        <w:rPr>
          <w:rFonts w:asciiTheme="minorBidi" w:eastAsia="Arial" w:hAnsiTheme="minorBidi" w:cstheme="minorBidi"/>
          <w:b/>
          <w:color w:val="000000"/>
        </w:rPr>
      </w:pPr>
    </w:p>
    <w:p w14:paraId="2C8A2E92" w14:textId="7AAF03D4" w:rsidR="001948AD" w:rsidRPr="00F95443" w:rsidRDefault="00D725EE" w:rsidP="00F95443">
      <w:pPr>
        <w:spacing w:after="120"/>
        <w:jc w:val="both"/>
        <w:rPr>
          <w:rFonts w:asciiTheme="minorBidi" w:hAnsiTheme="minorBidi" w:cstheme="minorBidi"/>
        </w:rPr>
      </w:pPr>
      <w:r w:rsidRPr="00F95443">
        <w:rPr>
          <w:rFonts w:asciiTheme="minorBidi" w:eastAsia="Arial" w:hAnsiTheme="minorBidi" w:cstheme="minorBidi"/>
          <w:bCs/>
        </w:rPr>
        <w:t>Iristear</w:t>
      </w:r>
      <w:r w:rsidR="00846FDB" w:rsidRPr="00F95443">
        <w:rPr>
          <w:rFonts w:asciiTheme="minorBidi" w:eastAsia="Arial" w:hAnsiTheme="minorBidi" w:cstheme="minorBidi"/>
          <w:bCs/>
        </w:rPr>
        <w:t xml:space="preserve"> omen dago </w:t>
      </w:r>
      <w:r w:rsidR="007F2DDC" w:rsidRPr="00F95443">
        <w:rPr>
          <w:rFonts w:asciiTheme="minorBidi" w:eastAsia="Arial" w:hAnsiTheme="minorBidi" w:cstheme="minorBidi"/>
          <w:bCs/>
        </w:rPr>
        <w:t xml:space="preserve">EAEko </w:t>
      </w:r>
      <w:r w:rsidR="00846FDB" w:rsidRPr="00F95443">
        <w:rPr>
          <w:rFonts w:asciiTheme="minorBidi" w:eastAsia="Arial" w:hAnsiTheme="minorBidi" w:cstheme="minorBidi"/>
          <w:bCs/>
        </w:rPr>
        <w:t>alderdi politiko nagusien artean hitzartu</w:t>
      </w:r>
      <w:r w:rsidR="000749B2" w:rsidRPr="00F95443">
        <w:rPr>
          <w:rFonts w:asciiTheme="minorBidi" w:eastAsia="Arial" w:hAnsiTheme="minorBidi" w:cstheme="minorBidi"/>
          <w:bCs/>
        </w:rPr>
        <w:t>ko</w:t>
      </w:r>
      <w:r w:rsidR="000C3F69" w:rsidRPr="00F95443">
        <w:rPr>
          <w:rFonts w:asciiTheme="minorBidi" w:eastAsia="Arial" w:hAnsiTheme="minorBidi" w:cstheme="minorBidi"/>
          <w:bCs/>
        </w:rPr>
        <w:t xml:space="preserve"> den</w:t>
      </w:r>
      <w:r w:rsidR="00846FDB" w:rsidRPr="00F95443">
        <w:rPr>
          <w:rFonts w:asciiTheme="minorBidi" w:eastAsia="Arial" w:hAnsiTheme="minorBidi" w:cstheme="minorBidi"/>
          <w:bCs/>
        </w:rPr>
        <w:t xml:space="preserve"> Hezkuntzaren inguruko Akordioa, </w:t>
      </w:r>
      <w:r w:rsidR="00627FA9" w:rsidRPr="00F95443">
        <w:rPr>
          <w:rFonts w:asciiTheme="minorBidi" w:eastAsia="Arial" w:hAnsiTheme="minorBidi" w:cstheme="minorBidi"/>
          <w:bCs/>
        </w:rPr>
        <w:t xml:space="preserve">ondoren </w:t>
      </w:r>
      <w:r w:rsidR="00846FDB" w:rsidRPr="00F95443">
        <w:rPr>
          <w:rFonts w:asciiTheme="minorBidi" w:eastAsia="Arial" w:hAnsiTheme="minorBidi" w:cstheme="minorBidi"/>
          <w:bCs/>
        </w:rPr>
        <w:t>Hezkuntza Lege berri baten oinarria izango dena.</w:t>
      </w:r>
      <w:r w:rsidR="00FB5612" w:rsidRPr="00F95443">
        <w:rPr>
          <w:rFonts w:asciiTheme="minorBidi" w:eastAsia="Arial" w:hAnsiTheme="minorBidi" w:cstheme="minorBidi"/>
          <w:bCs/>
        </w:rPr>
        <w:t xml:space="preserve"> </w:t>
      </w:r>
      <w:r w:rsidR="00711735" w:rsidRPr="00F95443">
        <w:rPr>
          <w:rFonts w:asciiTheme="minorBidi" w:eastAsia="Arial" w:hAnsiTheme="minorBidi" w:cstheme="minorBidi"/>
          <w:bCs/>
        </w:rPr>
        <w:t xml:space="preserve">Orain arte </w:t>
      </w:r>
      <w:r w:rsidR="00512AFB" w:rsidRPr="00F95443">
        <w:rPr>
          <w:rFonts w:asciiTheme="minorBidi" w:eastAsia="Arial" w:hAnsiTheme="minorBidi" w:cstheme="minorBidi"/>
          <w:bCs/>
        </w:rPr>
        <w:t>egin den prozesuan</w:t>
      </w:r>
      <w:r w:rsidR="00711735" w:rsidRPr="00F95443">
        <w:rPr>
          <w:rFonts w:asciiTheme="minorBidi" w:eastAsia="Arial" w:hAnsiTheme="minorBidi" w:cstheme="minorBidi"/>
          <w:bCs/>
        </w:rPr>
        <w:t xml:space="preserve">, </w:t>
      </w:r>
      <w:r w:rsidR="00AB303E" w:rsidRPr="00F95443">
        <w:rPr>
          <w:rFonts w:asciiTheme="minorBidi" w:eastAsia="Arial" w:hAnsiTheme="minorBidi" w:cstheme="minorBidi"/>
          <w:bCs/>
        </w:rPr>
        <w:t xml:space="preserve">aditu </w:t>
      </w:r>
      <w:r w:rsidR="001948AD" w:rsidRPr="00F95443">
        <w:rPr>
          <w:rFonts w:asciiTheme="minorBidi" w:eastAsia="Arial" w:hAnsiTheme="minorBidi" w:cstheme="minorBidi"/>
          <w:bCs/>
        </w:rPr>
        <w:t>gehien</w:t>
      </w:r>
      <w:r w:rsidR="00980DC5" w:rsidRPr="00F95443">
        <w:rPr>
          <w:rFonts w:asciiTheme="minorBidi" w:eastAsia="Arial" w:hAnsiTheme="minorBidi" w:cstheme="minorBidi"/>
          <w:bCs/>
        </w:rPr>
        <w:t>e</w:t>
      </w:r>
      <w:r w:rsidR="001948AD" w:rsidRPr="00F95443">
        <w:rPr>
          <w:rFonts w:asciiTheme="minorBidi" w:eastAsia="Arial" w:hAnsiTheme="minorBidi" w:cstheme="minorBidi"/>
          <w:bCs/>
        </w:rPr>
        <w:t>k</w:t>
      </w:r>
      <w:r w:rsidR="00AB303E" w:rsidRPr="00F95443">
        <w:rPr>
          <w:rFonts w:asciiTheme="minorBidi" w:eastAsia="Arial" w:hAnsiTheme="minorBidi" w:cstheme="minorBidi"/>
          <w:bCs/>
        </w:rPr>
        <w:t xml:space="preserve"> azpimarratu dute </w:t>
      </w:r>
      <w:r w:rsidR="003555AD" w:rsidRPr="00F95443">
        <w:rPr>
          <w:rFonts w:asciiTheme="minorBidi" w:eastAsia="Arial" w:hAnsiTheme="minorBidi" w:cstheme="minorBidi"/>
          <w:bCs/>
        </w:rPr>
        <w:t>gure hezkuntza-sistema</w:t>
      </w:r>
      <w:r w:rsidR="001948AD" w:rsidRPr="00F95443">
        <w:rPr>
          <w:rFonts w:asciiTheme="minorBidi" w:eastAsia="Arial" w:hAnsiTheme="minorBidi" w:cstheme="minorBidi"/>
          <w:bCs/>
        </w:rPr>
        <w:t>ren ekitate eza</w:t>
      </w:r>
      <w:r w:rsidR="000D74F1" w:rsidRPr="00F95443">
        <w:rPr>
          <w:rFonts w:asciiTheme="minorBidi" w:eastAsia="Arial" w:hAnsiTheme="minorBidi" w:cstheme="minorBidi"/>
          <w:bCs/>
        </w:rPr>
        <w:t xml:space="preserve">. </w:t>
      </w:r>
      <w:r w:rsidR="00455F4D" w:rsidRPr="00F95443">
        <w:rPr>
          <w:rFonts w:asciiTheme="minorBidi" w:eastAsia="Times New Roman" w:hAnsiTheme="minorBidi" w:cstheme="minorBidi"/>
          <w:lang w:eastAsia="es-ES"/>
        </w:rPr>
        <w:t xml:space="preserve">Segregazioa da nagusi hezkuntza sistema osoan: </w:t>
      </w:r>
      <w:r w:rsidR="00F518AC" w:rsidRPr="00F95443">
        <w:rPr>
          <w:rFonts w:asciiTheme="minorBidi" w:eastAsia="Times New Roman" w:hAnsiTheme="minorBidi" w:cstheme="minorBidi"/>
          <w:lang w:eastAsia="es-ES"/>
        </w:rPr>
        <w:t xml:space="preserve">segregazio </w:t>
      </w:r>
      <w:r w:rsidR="00455F4D" w:rsidRPr="00F95443">
        <w:rPr>
          <w:rFonts w:asciiTheme="minorBidi" w:eastAsia="Times New Roman" w:hAnsiTheme="minorBidi" w:cstheme="minorBidi"/>
          <w:lang w:eastAsia="es-ES"/>
        </w:rPr>
        <w:t xml:space="preserve">ekonomikoa eta soziala. </w:t>
      </w:r>
    </w:p>
    <w:p w14:paraId="2C8A2E93" w14:textId="6A78B78D" w:rsidR="00455F4D" w:rsidRPr="00F95443" w:rsidRDefault="00AB303E" w:rsidP="00F95443">
      <w:pPr>
        <w:pStyle w:val="LO-normal"/>
        <w:widowControl/>
        <w:spacing w:after="120"/>
        <w:jc w:val="both"/>
        <w:rPr>
          <w:rFonts w:asciiTheme="minorBidi" w:hAnsiTheme="minorBidi" w:cstheme="minorBidi"/>
        </w:rPr>
      </w:pPr>
      <w:r w:rsidRPr="00F95443">
        <w:rPr>
          <w:rFonts w:asciiTheme="minorBidi" w:hAnsiTheme="minorBidi" w:cstheme="minorBidi"/>
        </w:rPr>
        <w:t>Eskola-segregazioa</w:t>
      </w:r>
      <w:r w:rsidR="002D79E3" w:rsidRPr="00F95443">
        <w:rPr>
          <w:rFonts w:asciiTheme="minorBidi" w:hAnsiTheme="minorBidi" w:cstheme="minorBidi"/>
        </w:rPr>
        <w:t>k</w:t>
      </w:r>
      <w:r w:rsidRPr="00F95443">
        <w:rPr>
          <w:rFonts w:asciiTheme="minorBidi" w:hAnsiTheme="minorBidi" w:cstheme="minorBidi"/>
        </w:rPr>
        <w:t xml:space="preserve"> lotura zuzena du sare pribatu-kontzertatuak EAEn duen pisuarekin: irakaskuntza pribatu-kontzertatua handitu ahala, eskola-segregazioa areagotu egiten </w:t>
      </w:r>
      <w:r w:rsidR="0058599E" w:rsidRPr="00F95443">
        <w:rPr>
          <w:rFonts w:asciiTheme="minorBidi" w:hAnsiTheme="minorBidi" w:cstheme="minorBidi"/>
        </w:rPr>
        <w:t>baita</w:t>
      </w:r>
      <w:r w:rsidRPr="00F95443">
        <w:rPr>
          <w:rFonts w:asciiTheme="minorBidi" w:hAnsiTheme="minorBidi" w:cstheme="minorBidi"/>
        </w:rPr>
        <w:t xml:space="preserve">. </w:t>
      </w:r>
      <w:r w:rsidR="00931EE9" w:rsidRPr="00F95443">
        <w:rPr>
          <w:rFonts w:asciiTheme="minorBidi" w:eastAsia="Arial" w:hAnsiTheme="minorBidi" w:cstheme="minorBidi"/>
          <w:color w:val="000000"/>
        </w:rPr>
        <w:t xml:space="preserve">Bi sare egoteak, berez, segregazioa sortzen du. </w:t>
      </w:r>
      <w:r w:rsidR="00455F4D" w:rsidRPr="00F95443">
        <w:rPr>
          <w:rFonts w:asciiTheme="minorBidi" w:hAnsiTheme="minorBidi" w:cstheme="minorBidi"/>
        </w:rPr>
        <w:t>Orain arte s</w:t>
      </w:r>
      <w:r w:rsidRPr="00F95443">
        <w:rPr>
          <w:rFonts w:asciiTheme="minorBidi" w:hAnsiTheme="minorBidi" w:cstheme="minorBidi"/>
        </w:rPr>
        <w:t xml:space="preserve">are publikoan </w:t>
      </w:r>
      <w:r w:rsidR="00D027B2" w:rsidRPr="00F95443">
        <w:rPr>
          <w:rFonts w:asciiTheme="minorBidi" w:hAnsiTheme="minorBidi" w:cstheme="minorBidi"/>
        </w:rPr>
        <w:t>soilik</w:t>
      </w:r>
      <w:r w:rsidRPr="00F95443">
        <w:rPr>
          <w:rFonts w:asciiTheme="minorBidi" w:hAnsiTheme="minorBidi" w:cstheme="minorBidi"/>
        </w:rPr>
        <w:t xml:space="preserve"> </w:t>
      </w:r>
      <w:r w:rsidR="00D027B2" w:rsidRPr="00F95443">
        <w:rPr>
          <w:rFonts w:asciiTheme="minorBidi" w:hAnsiTheme="minorBidi" w:cstheme="minorBidi"/>
        </w:rPr>
        <w:t>ezarritako</w:t>
      </w:r>
      <w:r w:rsidRPr="00F95443">
        <w:rPr>
          <w:rFonts w:asciiTheme="minorBidi" w:hAnsiTheme="minorBidi" w:cstheme="minorBidi"/>
        </w:rPr>
        <w:t xml:space="preserve"> neurri</w:t>
      </w:r>
      <w:r w:rsidR="00D027B2" w:rsidRPr="00F95443">
        <w:rPr>
          <w:rFonts w:asciiTheme="minorBidi" w:hAnsiTheme="minorBidi" w:cstheme="minorBidi"/>
        </w:rPr>
        <w:t xml:space="preserve"> </w:t>
      </w:r>
      <w:r w:rsidR="0058599E" w:rsidRPr="00F95443">
        <w:rPr>
          <w:rFonts w:asciiTheme="minorBidi" w:hAnsiTheme="minorBidi" w:cstheme="minorBidi"/>
        </w:rPr>
        <w:t>apurrek</w:t>
      </w:r>
      <w:r w:rsidRPr="00F95443">
        <w:rPr>
          <w:rFonts w:asciiTheme="minorBidi" w:hAnsiTheme="minorBidi" w:cstheme="minorBidi"/>
        </w:rPr>
        <w:t xml:space="preserve"> ez dute aldaketa garrantzitsurik ekarri</w:t>
      </w:r>
      <w:r w:rsidR="006674F2" w:rsidRPr="00F95443">
        <w:rPr>
          <w:rFonts w:asciiTheme="minorBidi" w:hAnsiTheme="minorBidi" w:cstheme="minorBidi"/>
        </w:rPr>
        <w:t xml:space="preserve">, </w:t>
      </w:r>
      <w:r w:rsidR="00455F4D" w:rsidRPr="00F95443">
        <w:rPr>
          <w:rFonts w:asciiTheme="minorBidi" w:hAnsiTheme="minorBidi" w:cstheme="minorBidi"/>
        </w:rPr>
        <w:t>a</w:t>
      </w:r>
      <w:r w:rsidRPr="00F95443">
        <w:rPr>
          <w:rFonts w:asciiTheme="minorBidi" w:hAnsiTheme="minorBidi" w:cstheme="minorBidi"/>
        </w:rPr>
        <w:t>razoa egiturazkoa delako</w:t>
      </w:r>
      <w:r w:rsidR="00182AA7">
        <w:rPr>
          <w:rFonts w:asciiTheme="minorBidi" w:hAnsiTheme="minorBidi" w:cstheme="minorBidi"/>
        </w:rPr>
        <w:t>, sustatzen</w:t>
      </w:r>
      <w:r w:rsidRPr="00F95443">
        <w:rPr>
          <w:rFonts w:asciiTheme="minorBidi" w:hAnsiTheme="minorBidi" w:cstheme="minorBidi"/>
        </w:rPr>
        <w:t xml:space="preserve"> diren </w:t>
      </w:r>
      <w:r w:rsidR="00D027B2" w:rsidRPr="00F95443">
        <w:rPr>
          <w:rFonts w:asciiTheme="minorBidi" w:hAnsiTheme="minorBidi" w:cstheme="minorBidi"/>
        </w:rPr>
        <w:t>hezkuntza-</w:t>
      </w:r>
      <w:r w:rsidRPr="00F95443">
        <w:rPr>
          <w:rFonts w:asciiTheme="minorBidi" w:hAnsiTheme="minorBidi" w:cstheme="minorBidi"/>
        </w:rPr>
        <w:t>politi</w:t>
      </w:r>
      <w:r w:rsidR="003E2F35" w:rsidRPr="00F95443">
        <w:rPr>
          <w:rFonts w:asciiTheme="minorBidi" w:hAnsiTheme="minorBidi" w:cstheme="minorBidi"/>
        </w:rPr>
        <w:t xml:space="preserve">ka </w:t>
      </w:r>
      <w:proofErr w:type="spellStart"/>
      <w:r w:rsidR="003E2F35" w:rsidRPr="00F95443">
        <w:rPr>
          <w:rFonts w:asciiTheme="minorBidi" w:hAnsiTheme="minorBidi" w:cstheme="minorBidi"/>
        </w:rPr>
        <w:t>pribatizatzaileen</w:t>
      </w:r>
      <w:proofErr w:type="spellEnd"/>
      <w:r w:rsidRPr="00F95443">
        <w:rPr>
          <w:rFonts w:asciiTheme="minorBidi" w:hAnsiTheme="minorBidi" w:cstheme="minorBidi"/>
        </w:rPr>
        <w:t xml:space="preserve"> emaitza</w:t>
      </w:r>
      <w:r w:rsidR="00182AA7">
        <w:rPr>
          <w:rFonts w:asciiTheme="minorBidi" w:hAnsiTheme="minorBidi" w:cstheme="minorBidi"/>
        </w:rPr>
        <w:t>, alegia</w:t>
      </w:r>
      <w:r w:rsidR="003E2F35" w:rsidRPr="00F95443">
        <w:rPr>
          <w:rFonts w:asciiTheme="minorBidi" w:hAnsiTheme="minorBidi" w:cstheme="minorBidi"/>
        </w:rPr>
        <w:t xml:space="preserve">. </w:t>
      </w:r>
      <w:r w:rsidR="00570CDC" w:rsidRPr="00F95443">
        <w:rPr>
          <w:rFonts w:asciiTheme="minorBidi" w:hAnsiTheme="minorBidi" w:cstheme="minorBidi"/>
        </w:rPr>
        <w:t>Hezkuntza-s</w:t>
      </w:r>
      <w:r w:rsidRPr="00F95443">
        <w:rPr>
          <w:rFonts w:asciiTheme="minorBidi" w:hAnsiTheme="minorBidi" w:cstheme="minorBidi"/>
        </w:rPr>
        <w:t>istema</w:t>
      </w:r>
      <w:r w:rsidR="00C74EEA" w:rsidRPr="00F95443">
        <w:rPr>
          <w:rFonts w:asciiTheme="minorBidi" w:hAnsiTheme="minorBidi" w:cstheme="minorBidi"/>
        </w:rPr>
        <w:t xml:space="preserve"> </w:t>
      </w:r>
      <w:r w:rsidR="00570CDC" w:rsidRPr="00F95443">
        <w:rPr>
          <w:rFonts w:asciiTheme="minorBidi" w:hAnsiTheme="minorBidi" w:cstheme="minorBidi"/>
        </w:rPr>
        <w:t xml:space="preserve">osoaren </w:t>
      </w:r>
      <w:r w:rsidRPr="00F95443">
        <w:rPr>
          <w:rFonts w:asciiTheme="minorBidi" w:hAnsiTheme="minorBidi" w:cstheme="minorBidi"/>
        </w:rPr>
        <w:t>arazo</w:t>
      </w:r>
      <w:r w:rsidR="00A72092" w:rsidRPr="00F95443">
        <w:rPr>
          <w:rFonts w:asciiTheme="minorBidi" w:hAnsiTheme="minorBidi" w:cstheme="minorBidi"/>
        </w:rPr>
        <w:t>a da</w:t>
      </w:r>
      <w:r w:rsidRPr="00F95443">
        <w:rPr>
          <w:rFonts w:asciiTheme="minorBidi" w:hAnsiTheme="minorBidi" w:cstheme="minorBidi"/>
        </w:rPr>
        <w:t>, ez bakarrik sare batena, eta ezin da diruarekin bakarrik konpondu.</w:t>
      </w:r>
      <w:r w:rsidR="00A766F4" w:rsidRPr="00F95443">
        <w:rPr>
          <w:rFonts w:asciiTheme="minorBidi" w:hAnsiTheme="minorBidi" w:cstheme="minorBidi"/>
        </w:rPr>
        <w:t xml:space="preserve"> Bestelako planifikazioa, </w:t>
      </w:r>
      <w:proofErr w:type="spellStart"/>
      <w:r w:rsidR="00A766F4" w:rsidRPr="00F95443">
        <w:rPr>
          <w:rFonts w:asciiTheme="minorBidi" w:hAnsiTheme="minorBidi" w:cstheme="minorBidi"/>
        </w:rPr>
        <w:t>zonifikazioa</w:t>
      </w:r>
      <w:proofErr w:type="spellEnd"/>
      <w:r w:rsidR="00A766F4" w:rsidRPr="00F95443">
        <w:rPr>
          <w:rFonts w:asciiTheme="minorBidi" w:hAnsiTheme="minorBidi" w:cstheme="minorBidi"/>
        </w:rPr>
        <w:t>, finantzazioa… behar d</w:t>
      </w:r>
      <w:r w:rsidR="00A72092" w:rsidRPr="00F95443">
        <w:rPr>
          <w:rFonts w:asciiTheme="minorBidi" w:hAnsiTheme="minorBidi" w:cstheme="minorBidi"/>
        </w:rPr>
        <w:t>ira</w:t>
      </w:r>
      <w:r w:rsidR="00A766F4" w:rsidRPr="00F95443">
        <w:rPr>
          <w:rFonts w:asciiTheme="minorBidi" w:hAnsiTheme="minorBidi" w:cstheme="minorBidi"/>
        </w:rPr>
        <w:t xml:space="preserve">. </w:t>
      </w:r>
    </w:p>
    <w:p w14:paraId="2C8A2E94" w14:textId="72C89EF3" w:rsidR="000B4299" w:rsidRPr="004755E5" w:rsidRDefault="00182AA7" w:rsidP="00F95443">
      <w:pPr>
        <w:spacing w:after="120"/>
        <w:jc w:val="both"/>
        <w:rPr>
          <w:rFonts w:ascii="Arial" w:hAnsi="Arial" w:cs="Arial"/>
        </w:rPr>
      </w:pPr>
      <w:r w:rsidRPr="004755E5">
        <w:rPr>
          <w:rFonts w:ascii="Arial" w:hAnsi="Arial" w:cs="Arial"/>
        </w:rPr>
        <w:t xml:space="preserve">EAEko alderdi politikoek egin nahi duten Hezkuntza Legeak konponduko al du egoera hau edo betiko politikekin jarraitzeko eta sistema desorekatu eta diskriminatzaileari eusteko egokitu nahi dute marko juridikoa? </w:t>
      </w:r>
    </w:p>
    <w:p w14:paraId="02F5F2F6" w14:textId="2EDFE09B" w:rsidR="00F95443" w:rsidRDefault="009A6330" w:rsidP="00F94CF7">
      <w:pPr>
        <w:spacing w:after="0"/>
        <w:jc w:val="both"/>
        <w:rPr>
          <w:rFonts w:asciiTheme="minorBidi" w:hAnsiTheme="minorBidi" w:cstheme="minorBidi"/>
          <w:sz w:val="16"/>
          <w:szCs w:val="16"/>
        </w:rPr>
      </w:pPr>
      <w:r w:rsidRPr="00F95443">
        <w:rPr>
          <w:rFonts w:asciiTheme="minorBidi" w:hAnsiTheme="minorBidi" w:cstheme="minorBidi"/>
        </w:rPr>
        <w:t>Kezkatuta gaude</w:t>
      </w:r>
      <w:r w:rsidR="00C44387" w:rsidRPr="00F95443">
        <w:rPr>
          <w:rFonts w:asciiTheme="minorBidi" w:hAnsiTheme="minorBidi" w:cstheme="minorBidi"/>
        </w:rPr>
        <w:t xml:space="preserve"> </w:t>
      </w:r>
      <w:r w:rsidR="00E04171" w:rsidRPr="00F95443">
        <w:rPr>
          <w:rFonts w:asciiTheme="minorBidi" w:hAnsiTheme="minorBidi" w:cstheme="minorBidi"/>
        </w:rPr>
        <w:t xml:space="preserve">ez dugulako borondaterik </w:t>
      </w:r>
      <w:r w:rsidR="003118C0" w:rsidRPr="00372407">
        <w:rPr>
          <w:rFonts w:asciiTheme="minorBidi" w:hAnsiTheme="minorBidi" w:cstheme="minorBidi"/>
        </w:rPr>
        <w:t xml:space="preserve">ikusten </w:t>
      </w:r>
      <w:r w:rsidR="00056B80" w:rsidRPr="00372407">
        <w:rPr>
          <w:rFonts w:asciiTheme="minorBidi" w:hAnsiTheme="minorBidi" w:cstheme="minorBidi"/>
        </w:rPr>
        <w:t>indar politiko gehienen aldetik,</w:t>
      </w:r>
      <w:r w:rsidR="00056B80">
        <w:rPr>
          <w:rFonts w:asciiTheme="minorBidi" w:hAnsiTheme="minorBidi" w:cstheme="minorBidi"/>
        </w:rPr>
        <w:t xml:space="preserve"> </w:t>
      </w:r>
      <w:r w:rsidR="003118C0" w:rsidRPr="00F95443">
        <w:rPr>
          <w:rFonts w:asciiTheme="minorBidi" w:hAnsiTheme="minorBidi" w:cstheme="minorBidi"/>
        </w:rPr>
        <w:t>aipatu duguna konpontzeko</w:t>
      </w:r>
      <w:r w:rsidR="00E04171" w:rsidRPr="00F95443">
        <w:rPr>
          <w:rFonts w:asciiTheme="minorBidi" w:hAnsiTheme="minorBidi" w:cstheme="minorBidi"/>
        </w:rPr>
        <w:t>.</w:t>
      </w:r>
      <w:r w:rsidR="003118C0" w:rsidRPr="00F95443">
        <w:rPr>
          <w:rFonts w:asciiTheme="minorBidi" w:hAnsiTheme="minorBidi" w:cstheme="minorBidi"/>
        </w:rPr>
        <w:t xml:space="preserve"> Horregatik, </w:t>
      </w:r>
      <w:r w:rsidR="00E04171" w:rsidRPr="00F95443">
        <w:rPr>
          <w:rFonts w:asciiTheme="minorBidi" w:hAnsiTheme="minorBidi" w:cstheme="minorBidi"/>
        </w:rPr>
        <w:t>”</w:t>
      </w:r>
      <w:r w:rsidR="00A75E26" w:rsidRPr="00F95443">
        <w:rPr>
          <w:rFonts w:asciiTheme="minorBidi" w:hAnsiTheme="minorBidi" w:cstheme="minorBidi"/>
        </w:rPr>
        <w:t>Euskal Eskola Publikoaz Harro</w:t>
      </w:r>
      <w:r w:rsidR="00E04171" w:rsidRPr="00F95443">
        <w:rPr>
          <w:rFonts w:asciiTheme="minorBidi" w:hAnsiTheme="minorBidi" w:cstheme="minorBidi"/>
        </w:rPr>
        <w:t>”</w:t>
      </w:r>
      <w:r w:rsidR="00A75E26" w:rsidRPr="00F95443">
        <w:rPr>
          <w:rFonts w:asciiTheme="minorBidi" w:hAnsiTheme="minorBidi" w:cstheme="minorBidi"/>
        </w:rPr>
        <w:t xml:space="preserve"> Topagune</w:t>
      </w:r>
      <w:r w:rsidR="00980DC5" w:rsidRPr="00F95443">
        <w:rPr>
          <w:rFonts w:asciiTheme="minorBidi" w:hAnsiTheme="minorBidi" w:cstheme="minorBidi"/>
        </w:rPr>
        <w:t>arentza</w:t>
      </w:r>
      <w:r w:rsidR="004E400D" w:rsidRPr="00F95443">
        <w:rPr>
          <w:rFonts w:asciiTheme="minorBidi" w:hAnsiTheme="minorBidi" w:cstheme="minorBidi"/>
        </w:rPr>
        <w:t xml:space="preserve">t </w:t>
      </w:r>
      <w:r w:rsidR="00A75E26" w:rsidRPr="00F95443">
        <w:rPr>
          <w:rFonts w:asciiTheme="minorBidi" w:hAnsiTheme="minorBidi" w:cstheme="minorBidi"/>
        </w:rPr>
        <w:t xml:space="preserve">Hezkuntza </w:t>
      </w:r>
      <w:r w:rsidR="003118C0" w:rsidRPr="00F95443">
        <w:rPr>
          <w:rFonts w:asciiTheme="minorBidi" w:hAnsiTheme="minorBidi" w:cstheme="minorBidi"/>
        </w:rPr>
        <w:t xml:space="preserve">Akordio batek eta geroko </w:t>
      </w:r>
      <w:r w:rsidR="00A75E26" w:rsidRPr="00F95443">
        <w:rPr>
          <w:rFonts w:asciiTheme="minorBidi" w:hAnsiTheme="minorBidi" w:cstheme="minorBidi"/>
        </w:rPr>
        <w:t>Lege berriak</w:t>
      </w:r>
      <w:r w:rsidR="004E400D" w:rsidRPr="00F95443">
        <w:rPr>
          <w:rFonts w:asciiTheme="minorBidi" w:hAnsiTheme="minorBidi" w:cstheme="minorBidi"/>
        </w:rPr>
        <w:t xml:space="preserve"> jaso beharko lit</w:t>
      </w:r>
      <w:r w:rsidR="008F7C38" w:rsidRPr="00F95443">
        <w:rPr>
          <w:rFonts w:asciiTheme="minorBidi" w:hAnsiTheme="minorBidi" w:cstheme="minorBidi"/>
        </w:rPr>
        <w:t xml:space="preserve">uzkeen </w:t>
      </w:r>
      <w:r w:rsidR="008F7C38" w:rsidRPr="00341EF6">
        <w:rPr>
          <w:rFonts w:asciiTheme="minorBidi" w:hAnsiTheme="minorBidi" w:cstheme="minorBidi"/>
          <w:b/>
          <w:bCs/>
        </w:rPr>
        <w:t>konpromisoak</w:t>
      </w:r>
      <w:r w:rsidR="008F7C38" w:rsidRPr="00F95443">
        <w:rPr>
          <w:rFonts w:asciiTheme="minorBidi" w:hAnsiTheme="minorBidi" w:cstheme="minorBidi"/>
        </w:rPr>
        <w:t xml:space="preserve"> eta zeharkatu beharko ez lituzkeen </w:t>
      </w:r>
      <w:r w:rsidR="008F7C38" w:rsidRPr="00341EF6">
        <w:rPr>
          <w:rFonts w:asciiTheme="minorBidi" w:hAnsiTheme="minorBidi" w:cstheme="minorBidi"/>
          <w:b/>
          <w:bCs/>
        </w:rPr>
        <w:t>muga</w:t>
      </w:r>
      <w:r w:rsidR="00C05E7B" w:rsidRPr="00341EF6">
        <w:rPr>
          <w:rFonts w:asciiTheme="minorBidi" w:hAnsiTheme="minorBidi" w:cstheme="minorBidi"/>
          <w:b/>
          <w:bCs/>
        </w:rPr>
        <w:t>k</w:t>
      </w:r>
      <w:r w:rsidR="008F7C38" w:rsidRPr="00F95443">
        <w:rPr>
          <w:rFonts w:asciiTheme="minorBidi" w:hAnsiTheme="minorBidi" w:cstheme="minorBidi"/>
        </w:rPr>
        <w:t xml:space="preserve"> plazaratu nahi ditugu: </w:t>
      </w:r>
      <w:r w:rsidR="00A75E26" w:rsidRPr="00F95443">
        <w:rPr>
          <w:rFonts w:asciiTheme="minorBidi" w:hAnsiTheme="minorBidi" w:cstheme="minorBidi"/>
        </w:rPr>
        <w:t xml:space="preserve"> </w:t>
      </w:r>
    </w:p>
    <w:p w14:paraId="77183199" w14:textId="07F5FCF5" w:rsidR="006F2A53" w:rsidRPr="00F95443" w:rsidRDefault="00846FDB" w:rsidP="00F94CF7">
      <w:pPr>
        <w:spacing w:after="120"/>
        <w:jc w:val="both"/>
        <w:rPr>
          <w:rFonts w:asciiTheme="minorBidi" w:hAnsiTheme="minorBidi" w:cstheme="minorBidi"/>
        </w:rPr>
      </w:pPr>
      <w:r w:rsidRPr="00F95443">
        <w:rPr>
          <w:rFonts w:asciiTheme="minorBidi" w:hAnsiTheme="minorBidi" w:cstheme="minorBidi"/>
          <w:color w:val="201F1E"/>
        </w:rPr>
        <w:br/>
      </w:r>
      <w:r w:rsidRPr="00F95443">
        <w:rPr>
          <w:rFonts w:asciiTheme="minorBidi" w:hAnsiTheme="minorBidi" w:cstheme="minorBidi"/>
          <w:color w:val="201F1E"/>
          <w:shd w:val="clear" w:color="auto" w:fill="FFFFFF"/>
        </w:rPr>
        <w:t xml:space="preserve">1. </w:t>
      </w:r>
      <w:r w:rsidRPr="00F95443">
        <w:rPr>
          <w:rFonts w:asciiTheme="minorBidi" w:hAnsiTheme="minorBidi" w:cstheme="minorBidi"/>
          <w:b/>
          <w:bCs/>
          <w:color w:val="201F1E"/>
          <w:shd w:val="clear" w:color="auto" w:fill="FFFFFF"/>
        </w:rPr>
        <w:t>E</w:t>
      </w:r>
      <w:r w:rsidR="00511BA0" w:rsidRPr="00F95443">
        <w:rPr>
          <w:rFonts w:asciiTheme="minorBidi" w:hAnsiTheme="minorBidi" w:cstheme="minorBidi"/>
          <w:b/>
          <w:bCs/>
          <w:color w:val="201F1E"/>
          <w:shd w:val="clear" w:color="auto" w:fill="FFFFFF"/>
        </w:rPr>
        <w:t>zin da onartu</w:t>
      </w:r>
      <w:r w:rsidRPr="00F95443">
        <w:rPr>
          <w:rFonts w:asciiTheme="minorBidi" w:hAnsiTheme="minorBidi" w:cstheme="minorBidi"/>
          <w:b/>
          <w:bCs/>
          <w:color w:val="201F1E"/>
          <w:shd w:val="clear" w:color="auto" w:fill="FFFFFF"/>
        </w:rPr>
        <w:t xml:space="preserve"> eskola publikoa </w:t>
      </w:r>
      <w:r w:rsidR="002D1982" w:rsidRPr="00F95443">
        <w:rPr>
          <w:rFonts w:asciiTheme="minorBidi" w:hAnsiTheme="minorBidi" w:cstheme="minorBidi"/>
          <w:b/>
          <w:bCs/>
          <w:color w:val="201F1E"/>
          <w:shd w:val="clear" w:color="auto" w:fill="FFFFFF"/>
        </w:rPr>
        <w:t xml:space="preserve">sistemaren </w:t>
      </w:r>
      <w:r w:rsidRPr="00F95443">
        <w:rPr>
          <w:rFonts w:asciiTheme="minorBidi" w:hAnsiTheme="minorBidi" w:cstheme="minorBidi"/>
          <w:b/>
          <w:bCs/>
          <w:color w:val="201F1E"/>
          <w:shd w:val="clear" w:color="auto" w:fill="FFFFFF"/>
        </w:rPr>
        <w:t>erdigunean jartzen ez duen akordiorik.</w:t>
      </w:r>
      <w:r w:rsidRPr="00F95443">
        <w:rPr>
          <w:rFonts w:asciiTheme="minorBidi" w:hAnsiTheme="minorBidi" w:cstheme="minorBidi"/>
          <w:color w:val="201F1E"/>
          <w:shd w:val="clear" w:color="auto" w:fill="FFFFFF"/>
        </w:rPr>
        <w:t xml:space="preserve"> </w:t>
      </w:r>
      <w:bookmarkStart w:id="0" w:name="_Hlk84971638"/>
      <w:r w:rsidR="00CE1BE8" w:rsidRPr="00F95443">
        <w:rPr>
          <w:rFonts w:asciiTheme="minorBidi" w:eastAsia="Arial" w:hAnsiTheme="minorBidi" w:cstheme="minorBidi"/>
        </w:rPr>
        <w:t xml:space="preserve">Eskola publikoa da hezkuntzan dugun zerbitzu publikoa, doakoa eta unibertsala, denona eta </w:t>
      </w:r>
      <w:proofErr w:type="spellStart"/>
      <w:r w:rsidR="00CE1BE8" w:rsidRPr="00F95443">
        <w:rPr>
          <w:rFonts w:asciiTheme="minorBidi" w:eastAsia="Arial" w:hAnsiTheme="minorBidi" w:cstheme="minorBidi"/>
        </w:rPr>
        <w:t>denontza</w:t>
      </w:r>
      <w:r w:rsidR="007F2A07" w:rsidRPr="00F95443">
        <w:rPr>
          <w:rFonts w:asciiTheme="minorBidi" w:eastAsia="Arial" w:hAnsiTheme="minorBidi" w:cstheme="minorBidi"/>
        </w:rPr>
        <w:t>koa</w:t>
      </w:r>
      <w:proofErr w:type="spellEnd"/>
      <w:r w:rsidR="00CE1BE8" w:rsidRPr="00F95443">
        <w:rPr>
          <w:rFonts w:asciiTheme="minorBidi" w:eastAsia="Arial" w:hAnsiTheme="minorBidi" w:cstheme="minorBidi"/>
        </w:rPr>
        <w:t xml:space="preserve">, </w:t>
      </w:r>
      <w:r w:rsidR="00CE1BE8" w:rsidRPr="00F95443">
        <w:rPr>
          <w:rFonts w:asciiTheme="minorBidi" w:eastAsia="Arial" w:hAnsiTheme="minorBidi" w:cstheme="minorBidi"/>
          <w:color w:val="000000"/>
        </w:rPr>
        <w:t xml:space="preserve">euskal gizartearen kohesioari ekarpen handiena egiten diona eta baldintzarik zailenetan ere ikasle gehien euskalduntzen </w:t>
      </w:r>
      <w:r w:rsidR="006663D0" w:rsidRPr="00F95443">
        <w:rPr>
          <w:rFonts w:asciiTheme="minorBidi" w:eastAsia="Arial" w:hAnsiTheme="minorBidi" w:cstheme="minorBidi"/>
          <w:color w:val="000000"/>
        </w:rPr>
        <w:t>duen</w:t>
      </w:r>
      <w:r w:rsidR="004721EE" w:rsidRPr="00F95443">
        <w:rPr>
          <w:rFonts w:asciiTheme="minorBidi" w:eastAsia="Arial" w:hAnsiTheme="minorBidi" w:cstheme="minorBidi"/>
          <w:color w:val="000000"/>
        </w:rPr>
        <w:t>a</w:t>
      </w:r>
      <w:r w:rsidR="00CE1BE8" w:rsidRPr="00F95443">
        <w:rPr>
          <w:rFonts w:asciiTheme="minorBidi" w:eastAsia="Arial" w:hAnsiTheme="minorBidi" w:cstheme="minorBidi"/>
          <w:color w:val="000000"/>
        </w:rPr>
        <w:t>.</w:t>
      </w:r>
      <w:r w:rsidR="006663D0" w:rsidRPr="00F95443">
        <w:rPr>
          <w:rFonts w:asciiTheme="minorBidi" w:eastAsia="Arial" w:hAnsiTheme="minorBidi" w:cstheme="minorBidi"/>
          <w:color w:val="000000"/>
        </w:rPr>
        <w:t xml:space="preserve"> </w:t>
      </w:r>
      <w:r w:rsidR="001E51E0" w:rsidRPr="00F95443">
        <w:rPr>
          <w:rFonts w:asciiTheme="minorBidi" w:eastAsia="Arial" w:hAnsiTheme="minorBidi" w:cstheme="minorBidi"/>
          <w:color w:val="000000"/>
        </w:rPr>
        <w:t xml:space="preserve">Eskola publikoa </w:t>
      </w:r>
      <w:r w:rsidR="00597360" w:rsidRPr="00F95443">
        <w:rPr>
          <w:rFonts w:asciiTheme="minorBidi" w:eastAsia="Arial" w:hAnsiTheme="minorBidi" w:cstheme="minorBidi"/>
          <w:color w:val="000000"/>
        </w:rPr>
        <w:t xml:space="preserve">lehenestea </w:t>
      </w:r>
      <w:r w:rsidR="001E51E0" w:rsidRPr="00F95443">
        <w:rPr>
          <w:rFonts w:asciiTheme="minorBidi" w:eastAsia="Arial" w:hAnsiTheme="minorBidi" w:cstheme="minorBidi"/>
          <w:color w:val="000000"/>
        </w:rPr>
        <w:t>merkeagoa da, ekologikoagoa eta t</w:t>
      </w:r>
      <w:r w:rsidR="001E51E0" w:rsidRPr="00F95443">
        <w:rPr>
          <w:rFonts w:asciiTheme="minorBidi" w:hAnsiTheme="minorBidi" w:cstheme="minorBidi"/>
        </w:rPr>
        <w:t xml:space="preserve">okiko auzo eta komunitateen kohesioa areagotzen du. </w:t>
      </w:r>
    </w:p>
    <w:p w14:paraId="1B8E6A21" w14:textId="39F0CD51" w:rsidR="006F2A53" w:rsidRPr="00F95443" w:rsidRDefault="006F2A53" w:rsidP="00F94CF7">
      <w:pPr>
        <w:pStyle w:val="LO-normal"/>
        <w:widowControl/>
        <w:spacing w:after="120"/>
        <w:jc w:val="both"/>
        <w:rPr>
          <w:rFonts w:asciiTheme="minorBidi" w:hAnsiTheme="minorBidi" w:cstheme="minorBidi"/>
        </w:rPr>
      </w:pPr>
      <w:r w:rsidRPr="00F95443">
        <w:rPr>
          <w:rFonts w:asciiTheme="minorBidi" w:hAnsiTheme="minorBidi" w:cstheme="minorBidi"/>
        </w:rPr>
        <w:t>Ondorioz</w:t>
      </w:r>
      <w:r w:rsidR="00580A45" w:rsidRPr="00F95443">
        <w:rPr>
          <w:rFonts w:asciiTheme="minorBidi" w:hAnsiTheme="minorBidi" w:cstheme="minorBidi"/>
        </w:rPr>
        <w:t>,</w:t>
      </w:r>
      <w:r w:rsidRPr="00F95443">
        <w:rPr>
          <w:rFonts w:asciiTheme="minorBidi" w:hAnsiTheme="minorBidi" w:cstheme="minorBidi"/>
          <w:color w:val="FF0000"/>
        </w:rPr>
        <w:t xml:space="preserve"> </w:t>
      </w:r>
      <w:r w:rsidRPr="00F95443">
        <w:rPr>
          <w:rFonts w:asciiTheme="minorBidi" w:hAnsiTheme="minorBidi" w:cstheme="minorBidi"/>
          <w:b/>
          <w:bCs/>
          <w:shd w:val="clear" w:color="auto" w:fill="FFFFFF"/>
        </w:rPr>
        <w:t>ez da onargarria izango eskola publikoa eta pribatua parekatzen duen akordiorik edo legerik.</w:t>
      </w:r>
      <w:r w:rsidRPr="00F95443">
        <w:rPr>
          <w:rFonts w:asciiTheme="minorBidi" w:hAnsiTheme="minorBidi" w:cstheme="minorBidi"/>
          <w:shd w:val="clear" w:color="auto" w:fill="FFFFFF"/>
        </w:rPr>
        <w:t xml:space="preserve"> </w:t>
      </w:r>
      <w:r w:rsidRPr="00F95443">
        <w:rPr>
          <w:rFonts w:asciiTheme="minorBidi" w:hAnsiTheme="minorBidi" w:cstheme="minorBidi"/>
        </w:rPr>
        <w:t xml:space="preserve">Eskola </w:t>
      </w:r>
      <w:r w:rsidR="00C3270F" w:rsidRPr="00F95443">
        <w:rPr>
          <w:rFonts w:asciiTheme="minorBidi" w:hAnsiTheme="minorBidi" w:cstheme="minorBidi"/>
        </w:rPr>
        <w:t>b</w:t>
      </w:r>
      <w:r w:rsidRPr="00F95443">
        <w:rPr>
          <w:rFonts w:asciiTheme="minorBidi" w:hAnsiTheme="minorBidi" w:cstheme="minorBidi"/>
        </w:rPr>
        <w:t xml:space="preserve">akarraren alde egin beharko </w:t>
      </w:r>
      <w:r w:rsidR="00945654" w:rsidRPr="00F95443">
        <w:rPr>
          <w:rFonts w:asciiTheme="minorBidi" w:hAnsiTheme="minorBidi" w:cstheme="minorBidi"/>
        </w:rPr>
        <w:t>luke</w:t>
      </w:r>
      <w:r w:rsidRPr="00F95443">
        <w:rPr>
          <w:rFonts w:asciiTheme="minorBidi" w:hAnsiTheme="minorBidi" w:cstheme="minorBidi"/>
        </w:rPr>
        <w:t xml:space="preserve"> Hezkuntza Lege berriak eta araudi adostua sortu, bokazio publikoa duten ikastetxeak </w:t>
      </w:r>
      <w:proofErr w:type="spellStart"/>
      <w:r w:rsidRPr="00F95443">
        <w:rPr>
          <w:rFonts w:asciiTheme="minorBidi" w:hAnsiTheme="minorBidi" w:cstheme="minorBidi"/>
        </w:rPr>
        <w:t>publifikatzeko</w:t>
      </w:r>
      <w:proofErr w:type="spellEnd"/>
      <w:r w:rsidRPr="00F95443">
        <w:rPr>
          <w:rFonts w:asciiTheme="minorBidi" w:hAnsiTheme="minorBidi" w:cstheme="minorBidi"/>
        </w:rPr>
        <w:t xml:space="preserve"> aukera izan dezaten. </w:t>
      </w:r>
    </w:p>
    <w:p w14:paraId="2C8A2E98" w14:textId="66015FDC" w:rsidR="00817C80" w:rsidRPr="00F95443" w:rsidRDefault="00E009BB" w:rsidP="00866118">
      <w:pPr>
        <w:spacing w:after="80"/>
        <w:jc w:val="both"/>
        <w:rPr>
          <w:rFonts w:asciiTheme="minorBidi" w:hAnsiTheme="minorBidi" w:cstheme="minorBidi"/>
        </w:rPr>
      </w:pPr>
      <w:r w:rsidRPr="00F95443">
        <w:rPr>
          <w:rFonts w:asciiTheme="minorBidi" w:hAnsiTheme="minorBidi" w:cstheme="minorBidi"/>
          <w:color w:val="201F1E"/>
          <w:shd w:val="clear" w:color="auto" w:fill="FFFFFF"/>
        </w:rPr>
        <w:t>Hala, e</w:t>
      </w:r>
      <w:r w:rsidR="006663D0" w:rsidRPr="00F95443">
        <w:rPr>
          <w:rFonts w:asciiTheme="minorBidi" w:hAnsiTheme="minorBidi" w:cstheme="minorBidi"/>
          <w:color w:val="201F1E"/>
          <w:shd w:val="clear" w:color="auto" w:fill="FFFFFF"/>
        </w:rPr>
        <w:t xml:space="preserve">skola publikoak </w:t>
      </w:r>
      <w:r w:rsidR="006663D0" w:rsidRPr="00F95443">
        <w:rPr>
          <w:rFonts w:asciiTheme="minorBidi" w:hAnsiTheme="minorBidi" w:cstheme="minorBidi"/>
        </w:rPr>
        <w:t xml:space="preserve">administrazioaren </w:t>
      </w:r>
      <w:r w:rsidR="006663D0" w:rsidRPr="00F95443">
        <w:rPr>
          <w:rFonts w:asciiTheme="minorBidi" w:hAnsiTheme="minorBidi" w:cstheme="minorBidi"/>
          <w:color w:val="201F1E"/>
          <w:shd w:val="clear" w:color="auto" w:fill="FFFFFF"/>
        </w:rPr>
        <w:t>lehentasun osoa izan behar du</w:t>
      </w:r>
      <w:r w:rsidR="0012301F" w:rsidRPr="00F95443">
        <w:rPr>
          <w:rFonts w:asciiTheme="minorBidi" w:hAnsiTheme="minorBidi" w:cstheme="minorBidi"/>
          <w:color w:val="201F1E"/>
          <w:shd w:val="clear" w:color="auto" w:fill="FFFFFF"/>
        </w:rPr>
        <w:t>:</w:t>
      </w:r>
    </w:p>
    <w:p w14:paraId="2C8A2E99" w14:textId="74626DDB" w:rsidR="00150870" w:rsidRPr="00F95443" w:rsidRDefault="00817C80" w:rsidP="00866118">
      <w:pPr>
        <w:pStyle w:val="Prrafodelista"/>
        <w:numPr>
          <w:ilvl w:val="0"/>
          <w:numId w:val="6"/>
        </w:numPr>
        <w:spacing w:after="80"/>
        <w:ind w:left="714" w:hanging="357"/>
        <w:contextualSpacing w:val="0"/>
        <w:jc w:val="both"/>
        <w:rPr>
          <w:rFonts w:asciiTheme="minorBidi" w:hAnsiTheme="minorBidi" w:cstheme="minorBidi"/>
          <w:szCs w:val="22"/>
        </w:rPr>
      </w:pPr>
      <w:r w:rsidRPr="00F95443">
        <w:rPr>
          <w:rFonts w:asciiTheme="minorBidi" w:hAnsiTheme="minorBidi" w:cstheme="minorBidi"/>
          <w:szCs w:val="22"/>
        </w:rPr>
        <w:t>Lege berriak e</w:t>
      </w:r>
      <w:r w:rsidR="005E49F7" w:rsidRPr="00F95443">
        <w:rPr>
          <w:rFonts w:asciiTheme="minorBidi" w:hAnsiTheme="minorBidi" w:cstheme="minorBidi"/>
          <w:szCs w:val="22"/>
        </w:rPr>
        <w:t>skaintza publiko integrala eta doakoa bermatu behar du 0</w:t>
      </w:r>
      <w:r w:rsidR="00583AAA" w:rsidRPr="00F95443">
        <w:rPr>
          <w:rFonts w:asciiTheme="minorBidi" w:hAnsiTheme="minorBidi" w:cstheme="minorBidi"/>
          <w:szCs w:val="22"/>
        </w:rPr>
        <w:t xml:space="preserve">tik </w:t>
      </w:r>
      <w:r w:rsidR="005E49F7" w:rsidRPr="00F95443">
        <w:rPr>
          <w:rFonts w:asciiTheme="minorBidi" w:hAnsiTheme="minorBidi" w:cstheme="minorBidi"/>
          <w:szCs w:val="22"/>
        </w:rPr>
        <w:t>18 urte</w:t>
      </w:r>
      <w:r w:rsidR="00980DC5" w:rsidRPr="00F95443">
        <w:rPr>
          <w:rFonts w:asciiTheme="minorBidi" w:hAnsiTheme="minorBidi" w:cstheme="minorBidi"/>
          <w:szCs w:val="22"/>
        </w:rPr>
        <w:t>ra</w:t>
      </w:r>
      <w:r w:rsidR="00CB6CA5" w:rsidRPr="00F95443">
        <w:rPr>
          <w:rFonts w:asciiTheme="minorBidi" w:hAnsiTheme="minorBidi" w:cstheme="minorBidi"/>
          <w:szCs w:val="22"/>
        </w:rPr>
        <w:t>,</w:t>
      </w:r>
      <w:r w:rsidR="005E49F7" w:rsidRPr="00F95443">
        <w:rPr>
          <w:rFonts w:asciiTheme="minorBidi" w:hAnsiTheme="minorBidi" w:cstheme="minorBidi"/>
          <w:szCs w:val="22"/>
        </w:rPr>
        <w:t xml:space="preserve"> udalerri eta auzo guztietan.</w:t>
      </w:r>
    </w:p>
    <w:p w14:paraId="2C8A2E9A" w14:textId="77777777" w:rsidR="00150870" w:rsidRPr="00F95443" w:rsidRDefault="00150870" w:rsidP="00866118">
      <w:pPr>
        <w:pStyle w:val="Prrafodelista"/>
        <w:numPr>
          <w:ilvl w:val="0"/>
          <w:numId w:val="6"/>
        </w:numPr>
        <w:spacing w:after="80"/>
        <w:ind w:left="714" w:hanging="357"/>
        <w:contextualSpacing w:val="0"/>
        <w:jc w:val="both"/>
        <w:rPr>
          <w:rFonts w:asciiTheme="minorBidi" w:hAnsiTheme="minorBidi" w:cstheme="minorBidi"/>
          <w:szCs w:val="22"/>
        </w:rPr>
      </w:pPr>
      <w:r w:rsidRPr="00F95443">
        <w:rPr>
          <w:rFonts w:asciiTheme="minorBidi" w:hAnsiTheme="minorBidi" w:cstheme="minorBidi"/>
          <w:szCs w:val="22"/>
        </w:rPr>
        <w:t>Lege berriak hezkuntza pribatu-itunduari mugak jarri behar dizkio: eskaintza publiko nahikoa dagoen bitartean, ez dira lerro pribatu-itunduak irekiko.</w:t>
      </w:r>
    </w:p>
    <w:p w14:paraId="2C8A2E9B" w14:textId="651F6EBA" w:rsidR="00A11391" w:rsidRPr="00F95443" w:rsidRDefault="00817C80" w:rsidP="00866118">
      <w:pPr>
        <w:pStyle w:val="Prrafodelista"/>
        <w:numPr>
          <w:ilvl w:val="0"/>
          <w:numId w:val="6"/>
        </w:numPr>
        <w:spacing w:after="80"/>
        <w:ind w:left="714" w:hanging="357"/>
        <w:contextualSpacing w:val="0"/>
        <w:jc w:val="both"/>
        <w:rPr>
          <w:rFonts w:asciiTheme="minorBidi" w:hAnsiTheme="minorBidi" w:cstheme="minorBidi"/>
          <w:szCs w:val="22"/>
        </w:rPr>
      </w:pPr>
      <w:r w:rsidRPr="00F95443">
        <w:rPr>
          <w:rFonts w:asciiTheme="minorBidi" w:hAnsiTheme="minorBidi" w:cstheme="minorBidi"/>
          <w:szCs w:val="22"/>
        </w:rPr>
        <w:t xml:space="preserve">Lege berriak </w:t>
      </w:r>
      <w:r w:rsidR="00D97B73" w:rsidRPr="00F95443">
        <w:rPr>
          <w:rFonts w:asciiTheme="minorBidi" w:hAnsiTheme="minorBidi" w:cstheme="minorBidi"/>
          <w:szCs w:val="22"/>
        </w:rPr>
        <w:t xml:space="preserve">Haurreskolak-Partzuergoa doako zerbitzu publiko unibertsal </w:t>
      </w:r>
      <w:r w:rsidR="00583AAA" w:rsidRPr="00F95443">
        <w:rPr>
          <w:rFonts w:asciiTheme="minorBidi" w:hAnsiTheme="minorBidi" w:cstheme="minorBidi"/>
          <w:szCs w:val="22"/>
        </w:rPr>
        <w:t xml:space="preserve">bezala </w:t>
      </w:r>
      <w:r w:rsidR="00D97B73" w:rsidRPr="00F95443">
        <w:rPr>
          <w:rFonts w:asciiTheme="minorBidi" w:hAnsiTheme="minorBidi" w:cstheme="minorBidi"/>
          <w:szCs w:val="22"/>
        </w:rPr>
        <w:t>egonkortu behar du, 0-3 ziklo publikoa ziurtatzeko</w:t>
      </w:r>
      <w:r w:rsidR="00315938" w:rsidRPr="00F95443">
        <w:rPr>
          <w:rFonts w:asciiTheme="minorBidi" w:hAnsiTheme="minorBidi" w:cstheme="minorBidi"/>
          <w:szCs w:val="22"/>
        </w:rPr>
        <w:t xml:space="preserve">, </w:t>
      </w:r>
      <w:r w:rsidR="00D97B73" w:rsidRPr="00F95443">
        <w:rPr>
          <w:rFonts w:asciiTheme="minorBidi" w:hAnsiTheme="minorBidi" w:cstheme="minorBidi"/>
          <w:szCs w:val="22"/>
        </w:rPr>
        <w:t xml:space="preserve">ikastetxe pribatu-itunduei ematen zaizkien 0-2 zikloko diru-laguntzak </w:t>
      </w:r>
      <w:r w:rsidR="00980DC5" w:rsidRPr="00F95443">
        <w:rPr>
          <w:rFonts w:asciiTheme="minorBidi" w:hAnsiTheme="minorBidi" w:cstheme="minorBidi"/>
          <w:szCs w:val="22"/>
        </w:rPr>
        <w:t>kenduz</w:t>
      </w:r>
      <w:r w:rsidR="00D97B73" w:rsidRPr="00F95443">
        <w:rPr>
          <w:rFonts w:asciiTheme="minorBidi" w:hAnsiTheme="minorBidi" w:cstheme="minorBidi"/>
          <w:szCs w:val="22"/>
        </w:rPr>
        <w:t>.</w:t>
      </w:r>
      <w:bookmarkEnd w:id="0"/>
      <w:r w:rsidR="003B0A19" w:rsidRPr="00F95443">
        <w:rPr>
          <w:rFonts w:asciiTheme="minorBidi" w:hAnsiTheme="minorBidi" w:cstheme="minorBidi"/>
          <w:color w:val="FF0000"/>
          <w:szCs w:val="22"/>
        </w:rPr>
        <w:t xml:space="preserve"> </w:t>
      </w:r>
    </w:p>
    <w:p w14:paraId="2C8A2E9E" w14:textId="322666B4" w:rsidR="00CA083C" w:rsidRPr="00F95443" w:rsidRDefault="003B0A19" w:rsidP="00866118">
      <w:pPr>
        <w:pStyle w:val="Prrafodelista"/>
        <w:numPr>
          <w:ilvl w:val="0"/>
          <w:numId w:val="6"/>
        </w:numPr>
        <w:spacing w:after="240"/>
        <w:ind w:left="714" w:hanging="357"/>
        <w:contextualSpacing w:val="0"/>
        <w:jc w:val="both"/>
        <w:rPr>
          <w:rFonts w:asciiTheme="minorBidi" w:hAnsiTheme="minorBidi" w:cstheme="minorBidi"/>
          <w:szCs w:val="22"/>
        </w:rPr>
      </w:pPr>
      <w:r w:rsidRPr="00F95443">
        <w:rPr>
          <w:rFonts w:asciiTheme="minorBidi" w:hAnsiTheme="minorBidi" w:cstheme="minorBidi"/>
          <w:szCs w:val="22"/>
        </w:rPr>
        <w:lastRenderedPageBreak/>
        <w:t>Lege berriak inbertsio-plan berezia aurreikusi behar du eskola publikoen instalazio</w:t>
      </w:r>
      <w:r w:rsidR="00914341" w:rsidRPr="00F95443">
        <w:rPr>
          <w:rFonts w:asciiTheme="minorBidi" w:hAnsiTheme="minorBidi" w:cstheme="minorBidi"/>
          <w:szCs w:val="22"/>
        </w:rPr>
        <w:t xml:space="preserve">, </w:t>
      </w:r>
      <w:r w:rsidRPr="00F95443">
        <w:rPr>
          <w:rFonts w:asciiTheme="minorBidi" w:hAnsiTheme="minorBidi" w:cstheme="minorBidi"/>
          <w:szCs w:val="22"/>
        </w:rPr>
        <w:t xml:space="preserve">azpiegitura eta ekipamendu </w:t>
      </w:r>
      <w:r w:rsidR="00914341" w:rsidRPr="00F95443">
        <w:rPr>
          <w:rFonts w:asciiTheme="minorBidi" w:hAnsiTheme="minorBidi" w:cstheme="minorBidi"/>
          <w:szCs w:val="22"/>
        </w:rPr>
        <w:t xml:space="preserve">onenekin </w:t>
      </w:r>
      <w:r w:rsidRPr="00F95443">
        <w:rPr>
          <w:rFonts w:asciiTheme="minorBidi" w:hAnsiTheme="minorBidi" w:cstheme="minorBidi"/>
          <w:szCs w:val="22"/>
        </w:rPr>
        <w:t>hornitzeko.</w:t>
      </w:r>
    </w:p>
    <w:p w14:paraId="757C7078" w14:textId="6DF14940" w:rsidR="00866118" w:rsidRDefault="00DA2AF1" w:rsidP="00866118">
      <w:pPr>
        <w:spacing w:after="0"/>
        <w:jc w:val="both"/>
        <w:rPr>
          <w:rFonts w:asciiTheme="minorBidi" w:hAnsiTheme="minorBidi" w:cstheme="minorBidi"/>
          <w:i/>
          <w:iCs/>
          <w:color w:val="00B0F0"/>
        </w:rPr>
      </w:pPr>
      <w:r w:rsidRPr="00F95443">
        <w:rPr>
          <w:rFonts w:asciiTheme="minorBidi" w:hAnsiTheme="minorBidi" w:cstheme="minorBidi"/>
          <w:color w:val="201F1E"/>
          <w:shd w:val="clear" w:color="auto" w:fill="FFFFFF"/>
        </w:rPr>
        <w:t>2</w:t>
      </w:r>
      <w:r w:rsidR="00846FDB" w:rsidRPr="00F95443">
        <w:rPr>
          <w:rFonts w:asciiTheme="minorBidi" w:hAnsiTheme="minorBidi" w:cstheme="minorBidi"/>
          <w:b/>
          <w:bCs/>
          <w:color w:val="201F1E"/>
          <w:shd w:val="clear" w:color="auto" w:fill="FFFFFF"/>
        </w:rPr>
        <w:t>. Ez</w:t>
      </w:r>
      <w:r w:rsidR="00511BA0" w:rsidRPr="00F95443">
        <w:rPr>
          <w:rFonts w:asciiTheme="minorBidi" w:hAnsiTheme="minorBidi" w:cstheme="minorBidi"/>
          <w:b/>
          <w:bCs/>
          <w:color w:val="201F1E"/>
          <w:shd w:val="clear" w:color="auto" w:fill="FFFFFF"/>
        </w:rPr>
        <w:t>in da onartu</w:t>
      </w:r>
      <w:r w:rsidR="00817C80" w:rsidRPr="00F95443">
        <w:rPr>
          <w:rFonts w:asciiTheme="minorBidi" w:hAnsiTheme="minorBidi" w:cstheme="minorBidi"/>
          <w:b/>
          <w:bCs/>
          <w:color w:val="201F1E"/>
          <w:shd w:val="clear" w:color="auto" w:fill="FFFFFF"/>
        </w:rPr>
        <w:t xml:space="preserve"> </w:t>
      </w:r>
      <w:r w:rsidR="008C049D" w:rsidRPr="00F95443">
        <w:rPr>
          <w:rFonts w:asciiTheme="minorBidi" w:hAnsiTheme="minorBidi" w:cstheme="minorBidi"/>
          <w:b/>
          <w:bCs/>
          <w:color w:val="201F1E"/>
          <w:shd w:val="clear" w:color="auto" w:fill="FFFFFF"/>
        </w:rPr>
        <w:t xml:space="preserve">egun </w:t>
      </w:r>
      <w:r w:rsidR="00846FDB" w:rsidRPr="00F95443">
        <w:rPr>
          <w:rFonts w:asciiTheme="minorBidi" w:hAnsiTheme="minorBidi" w:cstheme="minorBidi"/>
          <w:b/>
          <w:bCs/>
          <w:color w:val="201F1E"/>
          <w:shd w:val="clear" w:color="auto" w:fill="FFFFFF"/>
        </w:rPr>
        <w:t>ikastetxe pribatu</w:t>
      </w:r>
      <w:r w:rsidR="008C049D" w:rsidRPr="00F95443">
        <w:rPr>
          <w:rFonts w:asciiTheme="minorBidi" w:hAnsiTheme="minorBidi" w:cstheme="minorBidi"/>
          <w:b/>
          <w:bCs/>
          <w:color w:val="201F1E"/>
          <w:shd w:val="clear" w:color="auto" w:fill="FFFFFF"/>
        </w:rPr>
        <w:t xml:space="preserve">ek duten </w:t>
      </w:r>
      <w:r w:rsidR="00846FDB" w:rsidRPr="00F95443">
        <w:rPr>
          <w:rFonts w:asciiTheme="minorBidi" w:hAnsiTheme="minorBidi" w:cstheme="minorBidi"/>
          <w:b/>
          <w:bCs/>
          <w:color w:val="201F1E"/>
          <w:shd w:val="clear" w:color="auto" w:fill="FFFFFF"/>
        </w:rPr>
        <w:t xml:space="preserve">finantzaketa </w:t>
      </w:r>
      <w:r w:rsidR="00091D75" w:rsidRPr="00F95443">
        <w:rPr>
          <w:rFonts w:asciiTheme="minorBidi" w:hAnsiTheme="minorBidi" w:cstheme="minorBidi"/>
          <w:b/>
          <w:bCs/>
          <w:color w:val="201F1E"/>
          <w:shd w:val="clear" w:color="auto" w:fill="FFFFFF"/>
        </w:rPr>
        <w:t>egonkortuko</w:t>
      </w:r>
      <w:r w:rsidR="00846FDB" w:rsidRPr="00F95443">
        <w:rPr>
          <w:rFonts w:asciiTheme="minorBidi" w:hAnsiTheme="minorBidi" w:cstheme="minorBidi"/>
          <w:b/>
          <w:bCs/>
          <w:color w:val="201F1E"/>
          <w:shd w:val="clear" w:color="auto" w:fill="FFFFFF"/>
        </w:rPr>
        <w:t xml:space="preserve"> </w:t>
      </w:r>
      <w:r w:rsidR="008C049D" w:rsidRPr="00F95443">
        <w:rPr>
          <w:rFonts w:asciiTheme="minorBidi" w:hAnsiTheme="minorBidi" w:cstheme="minorBidi"/>
          <w:b/>
          <w:bCs/>
          <w:color w:val="201F1E"/>
          <w:shd w:val="clear" w:color="auto" w:fill="FFFFFF"/>
        </w:rPr>
        <w:t xml:space="preserve">edo handitu nahi </w:t>
      </w:r>
      <w:r w:rsidR="00846FDB" w:rsidRPr="00F95443">
        <w:rPr>
          <w:rFonts w:asciiTheme="minorBidi" w:hAnsiTheme="minorBidi" w:cstheme="minorBidi"/>
          <w:b/>
          <w:bCs/>
          <w:color w:val="201F1E"/>
          <w:shd w:val="clear" w:color="auto" w:fill="FFFFFF"/>
        </w:rPr>
        <w:t>duen akordiorik</w:t>
      </w:r>
      <w:r w:rsidR="002D1982" w:rsidRPr="00F95443">
        <w:rPr>
          <w:rFonts w:asciiTheme="minorBidi" w:hAnsiTheme="minorBidi" w:cstheme="minorBidi"/>
          <w:b/>
          <w:bCs/>
          <w:color w:val="201F1E"/>
          <w:shd w:val="clear" w:color="auto" w:fill="FFFFFF"/>
        </w:rPr>
        <w:t>.</w:t>
      </w:r>
      <w:r w:rsidR="001B78E8" w:rsidRPr="00F95443">
        <w:rPr>
          <w:rFonts w:asciiTheme="minorBidi" w:hAnsiTheme="minorBidi" w:cstheme="minorBidi"/>
          <w:color w:val="201F1E"/>
          <w:shd w:val="clear" w:color="auto" w:fill="FFFFFF"/>
        </w:rPr>
        <w:t xml:space="preserve"> </w:t>
      </w:r>
      <w:r w:rsidR="002D1982" w:rsidRPr="00F95443">
        <w:rPr>
          <w:rFonts w:asciiTheme="minorBidi" w:hAnsiTheme="minorBidi" w:cstheme="minorBidi"/>
        </w:rPr>
        <w:t>Sare pribatu-itundua finantzazio publikoaz baliatzen da</w:t>
      </w:r>
      <w:r w:rsidR="00091D75" w:rsidRPr="00F95443">
        <w:rPr>
          <w:rFonts w:asciiTheme="minorBidi" w:hAnsiTheme="minorBidi" w:cstheme="minorBidi"/>
        </w:rPr>
        <w:t xml:space="preserve"> zerbitzu hobeak eskaintzeko</w:t>
      </w:r>
      <w:r w:rsidR="00E85B3F" w:rsidRPr="00F95443">
        <w:rPr>
          <w:rFonts w:asciiTheme="minorBidi" w:hAnsiTheme="minorBidi" w:cstheme="minorBidi"/>
        </w:rPr>
        <w:t xml:space="preserve">, horren adibide da duela egun batzuk argitaratu den </w:t>
      </w:r>
      <w:r w:rsidR="00DB5AFD" w:rsidRPr="00F95443">
        <w:rPr>
          <w:rFonts w:asciiTheme="minorBidi" w:hAnsiTheme="minorBidi" w:cstheme="minorBidi"/>
        </w:rPr>
        <w:t>Hezkoopk-21 deialdia</w:t>
      </w:r>
      <w:r w:rsidR="007033C1" w:rsidRPr="00F95443">
        <w:rPr>
          <w:rFonts w:asciiTheme="minorBidi" w:hAnsiTheme="minorBidi" w:cstheme="minorBidi"/>
        </w:rPr>
        <w:t xml:space="preserve">. </w:t>
      </w:r>
      <w:r w:rsidR="004755E5">
        <w:rPr>
          <w:rFonts w:asciiTheme="minorBidi" w:hAnsiTheme="minorBidi" w:cstheme="minorBidi"/>
        </w:rPr>
        <w:t>D</w:t>
      </w:r>
      <w:r w:rsidR="001B78E8" w:rsidRPr="00F95443">
        <w:rPr>
          <w:rFonts w:asciiTheme="minorBidi" w:hAnsiTheme="minorBidi" w:cstheme="minorBidi"/>
        </w:rPr>
        <w:t>iskriminazioa eta segr</w:t>
      </w:r>
      <w:r w:rsidR="00C04F12" w:rsidRPr="00F95443">
        <w:rPr>
          <w:rFonts w:asciiTheme="minorBidi" w:hAnsiTheme="minorBidi" w:cstheme="minorBidi"/>
        </w:rPr>
        <w:t>e</w:t>
      </w:r>
      <w:r w:rsidR="001B78E8" w:rsidRPr="00F95443">
        <w:rPr>
          <w:rFonts w:asciiTheme="minorBidi" w:hAnsiTheme="minorBidi" w:cstheme="minorBidi"/>
        </w:rPr>
        <w:t>gazioa sortzen duten ikastetxeak</w:t>
      </w:r>
      <w:r w:rsidR="004755E5">
        <w:rPr>
          <w:rFonts w:asciiTheme="minorBidi" w:hAnsiTheme="minorBidi" w:cstheme="minorBidi"/>
        </w:rPr>
        <w:t xml:space="preserve"> f</w:t>
      </w:r>
      <w:r w:rsidR="004755E5" w:rsidRPr="00F95443">
        <w:rPr>
          <w:rFonts w:asciiTheme="minorBidi" w:hAnsiTheme="minorBidi" w:cstheme="minorBidi"/>
        </w:rPr>
        <w:t>inantzatzen ari gara</w:t>
      </w:r>
      <w:r w:rsidR="007033C1" w:rsidRPr="00F95443">
        <w:rPr>
          <w:rFonts w:asciiTheme="minorBidi" w:hAnsiTheme="minorBidi" w:cstheme="minorBidi"/>
        </w:rPr>
        <w:t>. Kontzertazio unibertsalarekin</w:t>
      </w:r>
      <w:r w:rsidR="00CA083C" w:rsidRPr="00F95443">
        <w:rPr>
          <w:rFonts w:asciiTheme="minorBidi" w:eastAsia="Arial" w:hAnsiTheme="minorBidi" w:cstheme="minorBidi"/>
          <w:color w:val="000000"/>
        </w:rPr>
        <w:t xml:space="preserve"> bukatu </w:t>
      </w:r>
      <w:r w:rsidR="00CA083C" w:rsidRPr="00F95443">
        <w:rPr>
          <w:rFonts w:asciiTheme="minorBidi" w:eastAsia="Arial" w:hAnsiTheme="minorBidi" w:cstheme="minorBidi"/>
        </w:rPr>
        <w:t>behar du</w:t>
      </w:r>
      <w:r w:rsidR="00CB1F30" w:rsidRPr="00F95443">
        <w:rPr>
          <w:rFonts w:asciiTheme="minorBidi" w:eastAsia="Arial" w:hAnsiTheme="minorBidi" w:cstheme="minorBidi"/>
        </w:rPr>
        <w:t xml:space="preserve"> Lege berriak</w:t>
      </w:r>
      <w:r w:rsidR="00DA0BFA" w:rsidRPr="00F95443">
        <w:rPr>
          <w:rFonts w:asciiTheme="minorBidi" w:hAnsiTheme="minorBidi" w:cstheme="minorBidi"/>
        </w:rPr>
        <w:t xml:space="preserve">, eta </w:t>
      </w:r>
      <w:r w:rsidR="007033C1" w:rsidRPr="00F95443">
        <w:rPr>
          <w:rFonts w:asciiTheme="minorBidi" w:hAnsiTheme="minorBidi" w:cstheme="minorBidi"/>
        </w:rPr>
        <w:t>sare pribatuaren egungo finantzaketa-eredua eztabaidan ipini</w:t>
      </w:r>
      <w:r w:rsidR="00DA6045" w:rsidRPr="00F95443">
        <w:rPr>
          <w:rFonts w:asciiTheme="minorBidi" w:hAnsiTheme="minorBidi" w:cstheme="minorBidi"/>
        </w:rPr>
        <w:t xml:space="preserve">, </w:t>
      </w:r>
      <w:r w:rsidR="007033C1" w:rsidRPr="00F95443">
        <w:rPr>
          <w:rFonts w:asciiTheme="minorBidi" w:hAnsiTheme="minorBidi" w:cstheme="minorBidi"/>
        </w:rPr>
        <w:t>hezkuntza-ekitatea zein gizarte-kohesioari erantzuten ez dieten proiektu pribatuak finantzatze</w:t>
      </w:r>
      <w:r w:rsidR="00DA6045" w:rsidRPr="00F95443">
        <w:rPr>
          <w:rFonts w:asciiTheme="minorBidi" w:hAnsiTheme="minorBidi" w:cstheme="minorBidi"/>
        </w:rPr>
        <w:t>ari utziz</w:t>
      </w:r>
      <w:r w:rsidR="007033C1" w:rsidRPr="00F95443">
        <w:rPr>
          <w:rFonts w:asciiTheme="minorBidi" w:hAnsiTheme="minorBidi" w:cstheme="minorBidi"/>
        </w:rPr>
        <w:t xml:space="preserve">. </w:t>
      </w:r>
      <w:r w:rsidR="001B78E8" w:rsidRPr="00F95443">
        <w:rPr>
          <w:rFonts w:asciiTheme="minorBidi" w:hAnsiTheme="minorBidi" w:cstheme="minorBidi"/>
        </w:rPr>
        <w:t>Zergatik finantzat</w:t>
      </w:r>
      <w:r w:rsidR="007033C1" w:rsidRPr="00F95443">
        <w:rPr>
          <w:rFonts w:asciiTheme="minorBidi" w:hAnsiTheme="minorBidi" w:cstheme="minorBidi"/>
        </w:rPr>
        <w:t xml:space="preserve">u </w:t>
      </w:r>
      <w:r w:rsidR="001B78E8" w:rsidRPr="00F95443">
        <w:rPr>
          <w:rFonts w:asciiTheme="minorBidi" w:hAnsiTheme="minorBidi" w:cstheme="minorBidi"/>
        </w:rPr>
        <w:t>guztion diruarekin guztiontzat ez diren ikastetxeak</w:t>
      </w:r>
      <w:r w:rsidR="001B6587" w:rsidRPr="00F95443">
        <w:rPr>
          <w:rFonts w:asciiTheme="minorBidi" w:hAnsiTheme="minorBidi" w:cstheme="minorBidi"/>
        </w:rPr>
        <w:t xml:space="preserve">? </w:t>
      </w:r>
    </w:p>
    <w:p w14:paraId="2C8A2EA0" w14:textId="1935837D" w:rsidR="00525D85" w:rsidRPr="00866118" w:rsidRDefault="00846FDB" w:rsidP="00866118">
      <w:pPr>
        <w:spacing w:after="0"/>
        <w:jc w:val="both"/>
        <w:rPr>
          <w:rFonts w:asciiTheme="minorBidi" w:hAnsiTheme="minorBidi" w:cstheme="minorBidi"/>
          <w:i/>
          <w:iCs/>
          <w:color w:val="00B0F0"/>
        </w:rPr>
      </w:pPr>
      <w:r w:rsidRPr="00F95443">
        <w:rPr>
          <w:rFonts w:asciiTheme="minorBidi" w:hAnsiTheme="minorBidi" w:cstheme="minorBidi"/>
          <w:color w:val="201F1E"/>
        </w:rPr>
        <w:br/>
      </w:r>
      <w:r w:rsidR="00525D85" w:rsidRPr="00F95443">
        <w:rPr>
          <w:rFonts w:asciiTheme="minorBidi" w:hAnsiTheme="minorBidi" w:cstheme="minorBidi"/>
          <w:shd w:val="clear" w:color="auto" w:fill="FFFFFF"/>
        </w:rPr>
        <w:t>3</w:t>
      </w:r>
      <w:r w:rsidRPr="00F95443">
        <w:rPr>
          <w:rFonts w:asciiTheme="minorBidi" w:hAnsiTheme="minorBidi" w:cstheme="minorBidi"/>
          <w:shd w:val="clear" w:color="auto" w:fill="FFFFFF"/>
        </w:rPr>
        <w:t xml:space="preserve">. </w:t>
      </w:r>
      <w:r w:rsidRPr="00F95443">
        <w:rPr>
          <w:rFonts w:asciiTheme="minorBidi" w:hAnsiTheme="minorBidi" w:cstheme="minorBidi"/>
          <w:b/>
          <w:bCs/>
          <w:shd w:val="clear" w:color="auto" w:fill="FFFFFF"/>
        </w:rPr>
        <w:t>Ez</w:t>
      </w:r>
      <w:r w:rsidR="00511BA0" w:rsidRPr="00F95443">
        <w:rPr>
          <w:rFonts w:asciiTheme="minorBidi" w:hAnsiTheme="minorBidi" w:cstheme="minorBidi"/>
          <w:b/>
          <w:bCs/>
          <w:shd w:val="clear" w:color="auto" w:fill="FFFFFF"/>
        </w:rPr>
        <w:t>in da onartu</w:t>
      </w:r>
      <w:r w:rsidRPr="00F95443">
        <w:rPr>
          <w:rFonts w:asciiTheme="minorBidi" w:hAnsiTheme="minorBidi" w:cstheme="minorBidi"/>
          <w:b/>
          <w:bCs/>
          <w:shd w:val="clear" w:color="auto" w:fill="FFFFFF"/>
        </w:rPr>
        <w:t xml:space="preserve"> segregazioari modu tinko eta eraginkor batean helduko ez dion akordiorik.</w:t>
      </w:r>
      <w:r w:rsidR="00F37C81" w:rsidRPr="00F95443">
        <w:rPr>
          <w:rFonts w:asciiTheme="minorBidi" w:hAnsiTheme="minorBidi" w:cstheme="minorBidi"/>
          <w:shd w:val="clear" w:color="auto" w:fill="FFFFFF"/>
        </w:rPr>
        <w:t xml:space="preserve"> </w:t>
      </w:r>
      <w:r w:rsidR="00525D85" w:rsidRPr="00F95443">
        <w:rPr>
          <w:rFonts w:asciiTheme="minorBidi" w:hAnsiTheme="minorBidi" w:cstheme="minorBidi"/>
        </w:rPr>
        <w:t>Segregazioa ekidin eta gizarte-kohesioa bermatuko duten politikak, planifikazioa</w:t>
      </w:r>
      <w:r w:rsidR="00EC4719" w:rsidRPr="00F95443">
        <w:rPr>
          <w:rFonts w:asciiTheme="minorBidi" w:hAnsiTheme="minorBidi" w:cstheme="minorBidi"/>
        </w:rPr>
        <w:t xml:space="preserve"> </w:t>
      </w:r>
      <w:r w:rsidR="00525D85" w:rsidRPr="00F95443">
        <w:rPr>
          <w:rFonts w:asciiTheme="minorBidi" w:hAnsiTheme="minorBidi" w:cstheme="minorBidi"/>
        </w:rPr>
        <w:t xml:space="preserve"> eta matrikulazio prozesu gardenak eskatzen ditugu. </w:t>
      </w:r>
      <w:r w:rsidR="00C5478E" w:rsidRPr="00F95443">
        <w:rPr>
          <w:rFonts w:asciiTheme="minorBidi" w:hAnsiTheme="minorBidi" w:cstheme="minorBidi"/>
        </w:rPr>
        <w:t>Segregazioaren lehenengo urratsa</w:t>
      </w:r>
      <w:r w:rsidR="008324A9">
        <w:rPr>
          <w:rFonts w:asciiTheme="minorBidi" w:hAnsiTheme="minorBidi" w:cstheme="minorBidi"/>
        </w:rPr>
        <w:t>,</w:t>
      </w:r>
      <w:r w:rsidR="00C5478E" w:rsidRPr="00F95443">
        <w:rPr>
          <w:rFonts w:asciiTheme="minorBidi" w:hAnsiTheme="minorBidi" w:cstheme="minorBidi"/>
        </w:rPr>
        <w:t xml:space="preserve"> </w:t>
      </w:r>
      <w:r w:rsidR="00432927" w:rsidRPr="00F95443">
        <w:rPr>
          <w:rFonts w:asciiTheme="minorBidi" w:hAnsiTheme="minorBidi" w:cstheme="minorBidi"/>
        </w:rPr>
        <w:t xml:space="preserve">amaitu berri den </w:t>
      </w:r>
      <w:r w:rsidR="00C5478E" w:rsidRPr="00F95443">
        <w:rPr>
          <w:rFonts w:asciiTheme="minorBidi" w:hAnsiTheme="minorBidi" w:cstheme="minorBidi"/>
        </w:rPr>
        <w:t xml:space="preserve">aurre matrikula aldian sortzen da. </w:t>
      </w:r>
      <w:r w:rsidR="0047215F" w:rsidRPr="00F95443">
        <w:rPr>
          <w:rFonts w:asciiTheme="minorBidi" w:hAnsiTheme="minorBidi" w:cstheme="minorBidi"/>
        </w:rPr>
        <w:t>L</w:t>
      </w:r>
      <w:r w:rsidR="00C5478E" w:rsidRPr="00F95443">
        <w:rPr>
          <w:rFonts w:asciiTheme="minorBidi" w:hAnsiTheme="minorBidi" w:cstheme="minorBidi"/>
        </w:rPr>
        <w:t xml:space="preserve">ege berriak oraingo araudia goitik behera aldatu beharko du </w:t>
      </w:r>
      <w:r w:rsidR="00C5478E" w:rsidRPr="00F95443">
        <w:rPr>
          <w:rFonts w:asciiTheme="minorBidi" w:eastAsia="Times New Roman" w:hAnsiTheme="minorBidi" w:cstheme="minorBidi"/>
          <w:lang w:eastAsia="es-ES"/>
        </w:rPr>
        <w:t>ikasleen</w:t>
      </w:r>
      <w:r w:rsidR="004C28EB" w:rsidRPr="00F95443">
        <w:rPr>
          <w:rFonts w:asciiTheme="minorBidi" w:eastAsia="Times New Roman" w:hAnsiTheme="minorBidi" w:cstheme="minorBidi"/>
          <w:lang w:eastAsia="es-ES"/>
        </w:rPr>
        <w:t xml:space="preserve"> </w:t>
      </w:r>
      <w:r w:rsidR="00C5478E" w:rsidRPr="00F95443">
        <w:rPr>
          <w:rFonts w:asciiTheme="minorBidi" w:hAnsiTheme="minorBidi" w:cstheme="minorBidi"/>
        </w:rPr>
        <w:t>matrikulazio orekatua ziurtatzeko</w:t>
      </w:r>
      <w:r w:rsidR="00F535D2">
        <w:rPr>
          <w:rFonts w:asciiTheme="minorBidi" w:hAnsiTheme="minorBidi" w:cstheme="minorBidi"/>
        </w:rPr>
        <w:t xml:space="preserve">. </w:t>
      </w:r>
      <w:r w:rsidR="00525D85" w:rsidRPr="00F95443">
        <w:rPr>
          <w:rFonts w:asciiTheme="minorBidi" w:hAnsiTheme="minorBidi" w:cstheme="minorBidi"/>
        </w:rPr>
        <w:t>Hezkuntza merkatu-antzeko sistematik atera behar da eta ikastetxe guztien kalitatea bermatu, ikasle guztiek aukera eta eskubide berdinak izan ditzaten.</w:t>
      </w:r>
    </w:p>
    <w:p w14:paraId="2C8A2EA1" w14:textId="77777777" w:rsidR="00C126F7" w:rsidRPr="00F95443" w:rsidRDefault="00C126F7" w:rsidP="00682E1D">
      <w:pPr>
        <w:shd w:val="clear" w:color="auto" w:fill="FFFFFF"/>
        <w:spacing w:after="0"/>
        <w:jc w:val="both"/>
        <w:rPr>
          <w:rFonts w:asciiTheme="minorBidi" w:hAnsiTheme="minorBidi" w:cstheme="minorBidi"/>
          <w:color w:val="FF0000"/>
        </w:rPr>
      </w:pPr>
    </w:p>
    <w:p w14:paraId="2C8A2EA3" w14:textId="099E20CE" w:rsidR="003B0A19" w:rsidRDefault="00525D85" w:rsidP="00682E1D">
      <w:pPr>
        <w:spacing w:after="0"/>
        <w:jc w:val="both"/>
        <w:rPr>
          <w:rFonts w:asciiTheme="minorBidi" w:hAnsiTheme="minorBidi" w:cstheme="minorBidi"/>
        </w:rPr>
      </w:pPr>
      <w:r w:rsidRPr="00F95443">
        <w:rPr>
          <w:rFonts w:asciiTheme="minorBidi" w:hAnsiTheme="minorBidi" w:cstheme="minorBidi"/>
          <w:color w:val="201F1E"/>
          <w:shd w:val="clear" w:color="auto" w:fill="FFFFFF"/>
        </w:rPr>
        <w:t>4</w:t>
      </w:r>
      <w:r w:rsidR="002D1982" w:rsidRPr="00F95443">
        <w:rPr>
          <w:rFonts w:asciiTheme="minorBidi" w:hAnsiTheme="minorBidi" w:cstheme="minorBidi"/>
          <w:color w:val="201F1E"/>
          <w:shd w:val="clear" w:color="auto" w:fill="FFFFFF"/>
        </w:rPr>
        <w:t xml:space="preserve">. </w:t>
      </w:r>
      <w:r w:rsidR="00817C80" w:rsidRPr="00F95443">
        <w:rPr>
          <w:rFonts w:asciiTheme="minorBidi" w:hAnsiTheme="minorBidi" w:cstheme="minorBidi"/>
          <w:b/>
          <w:bCs/>
          <w:color w:val="201F1E"/>
          <w:shd w:val="clear" w:color="auto" w:fill="FFFFFF"/>
        </w:rPr>
        <w:t>Ez</w:t>
      </w:r>
      <w:r w:rsidR="00511BA0" w:rsidRPr="00F95443">
        <w:rPr>
          <w:rFonts w:asciiTheme="minorBidi" w:hAnsiTheme="minorBidi" w:cstheme="minorBidi"/>
          <w:b/>
          <w:bCs/>
          <w:color w:val="201F1E"/>
          <w:shd w:val="clear" w:color="auto" w:fill="FFFFFF"/>
        </w:rPr>
        <w:t>in da onartu</w:t>
      </w:r>
      <w:r w:rsidR="00817C80" w:rsidRPr="00F95443">
        <w:rPr>
          <w:rFonts w:asciiTheme="minorBidi" w:hAnsiTheme="minorBidi" w:cstheme="minorBidi"/>
          <w:b/>
          <w:bCs/>
          <w:color w:val="201F1E"/>
          <w:shd w:val="clear" w:color="auto" w:fill="FFFFFF"/>
        </w:rPr>
        <w:t xml:space="preserve"> </w:t>
      </w:r>
      <w:r w:rsidR="002D1982" w:rsidRPr="00F95443">
        <w:rPr>
          <w:rFonts w:asciiTheme="minorBidi" w:hAnsiTheme="minorBidi" w:cstheme="minorBidi"/>
          <w:b/>
          <w:bCs/>
        </w:rPr>
        <w:t>euskalduntzen ez duten</w:t>
      </w:r>
      <w:r w:rsidR="00B96A75" w:rsidRPr="00F95443">
        <w:rPr>
          <w:rFonts w:asciiTheme="minorBidi" w:hAnsiTheme="minorBidi" w:cstheme="minorBidi"/>
          <w:b/>
          <w:bCs/>
        </w:rPr>
        <w:t xml:space="preserve"> eta, beraz</w:t>
      </w:r>
      <w:r w:rsidR="00817C80" w:rsidRPr="00F95443">
        <w:rPr>
          <w:rFonts w:asciiTheme="minorBidi" w:hAnsiTheme="minorBidi" w:cstheme="minorBidi"/>
          <w:b/>
          <w:bCs/>
        </w:rPr>
        <w:t xml:space="preserve">, </w:t>
      </w:r>
      <w:r w:rsidR="002D1982" w:rsidRPr="00F95443">
        <w:rPr>
          <w:rFonts w:asciiTheme="minorBidi" w:hAnsiTheme="minorBidi" w:cstheme="minorBidi"/>
          <w:b/>
          <w:bCs/>
        </w:rPr>
        <w:t>ikasleak diskriminatzen dituzten hizkuntza-ereduak diru publikoz finantzatzea</w:t>
      </w:r>
      <w:r w:rsidR="00B96A75" w:rsidRPr="00F95443">
        <w:rPr>
          <w:rFonts w:asciiTheme="minorBidi" w:hAnsiTheme="minorBidi" w:cstheme="minorBidi"/>
          <w:b/>
          <w:bCs/>
        </w:rPr>
        <w:t xml:space="preserve"> </w:t>
      </w:r>
      <w:r w:rsidR="00817C80" w:rsidRPr="00F95443">
        <w:rPr>
          <w:rFonts w:asciiTheme="minorBidi" w:hAnsiTheme="minorBidi" w:cstheme="minorBidi"/>
          <w:b/>
          <w:bCs/>
        </w:rPr>
        <w:t>ahalbideratuko duen akordiorik</w:t>
      </w:r>
      <w:r w:rsidR="002D1982" w:rsidRPr="00F95443">
        <w:rPr>
          <w:rFonts w:asciiTheme="minorBidi" w:hAnsiTheme="minorBidi" w:cstheme="minorBidi"/>
        </w:rPr>
        <w:t>.</w:t>
      </w:r>
      <w:r w:rsidR="000967AB" w:rsidRPr="00F95443">
        <w:rPr>
          <w:rFonts w:asciiTheme="minorBidi" w:hAnsiTheme="minorBidi" w:cstheme="minorBidi"/>
        </w:rPr>
        <w:t xml:space="preserve"> </w:t>
      </w:r>
      <w:r w:rsidR="002D1982" w:rsidRPr="00F95443">
        <w:rPr>
          <w:rFonts w:asciiTheme="minorBidi" w:hAnsiTheme="minorBidi" w:cstheme="minorBidi"/>
        </w:rPr>
        <w:t xml:space="preserve">Euskara ikastea haur guztien eskubidea da, eta hori bermatzea guztion erantzukizuna da, Administraziotik hasita. Euskararik gabe, ez dago integraziorik, eta </w:t>
      </w:r>
      <w:r w:rsidR="003721DF">
        <w:rPr>
          <w:rFonts w:asciiTheme="minorBidi" w:hAnsiTheme="minorBidi" w:cstheme="minorBidi"/>
        </w:rPr>
        <w:t>integraziorik gabe</w:t>
      </w:r>
      <w:r w:rsidR="002D1982" w:rsidRPr="00F95443">
        <w:rPr>
          <w:rFonts w:asciiTheme="minorBidi" w:hAnsiTheme="minorBidi" w:cstheme="minorBidi"/>
        </w:rPr>
        <w:t xml:space="preserve"> orduan eta aukera gutxiago euskara normalizatzeko. </w:t>
      </w:r>
      <w:r w:rsidR="0092593C" w:rsidRPr="00F95443">
        <w:rPr>
          <w:rFonts w:asciiTheme="minorBidi" w:hAnsiTheme="minorBidi" w:cstheme="minorBidi"/>
        </w:rPr>
        <w:t>Eskola publikoa indartzeak euskara indartzea dakar, sare publikoa baita ikasle gehien euskaldundu dituen eta euskalduntzen jarraitzen duen sarea.</w:t>
      </w:r>
    </w:p>
    <w:p w14:paraId="0F046232" w14:textId="77777777" w:rsidR="00682E1D" w:rsidRPr="00F95443" w:rsidRDefault="00682E1D" w:rsidP="00682E1D">
      <w:pPr>
        <w:spacing w:after="0"/>
        <w:jc w:val="both"/>
        <w:rPr>
          <w:rFonts w:asciiTheme="minorBidi" w:hAnsiTheme="minorBidi" w:cstheme="minorBidi"/>
        </w:rPr>
      </w:pPr>
    </w:p>
    <w:p w14:paraId="2C8A2EA5" w14:textId="77777777" w:rsidR="008D7683" w:rsidRPr="00F95443" w:rsidRDefault="008D7683" w:rsidP="007617D7">
      <w:pPr>
        <w:spacing w:after="80"/>
        <w:jc w:val="both"/>
        <w:rPr>
          <w:rFonts w:asciiTheme="minorBidi" w:hAnsiTheme="minorBidi" w:cstheme="minorBidi"/>
          <w:b/>
          <w:bCs/>
        </w:rPr>
      </w:pPr>
      <w:r w:rsidRPr="00F95443">
        <w:rPr>
          <w:rFonts w:asciiTheme="minorBidi" w:hAnsiTheme="minorBidi" w:cstheme="minorBidi"/>
          <w:b/>
          <w:bCs/>
        </w:rPr>
        <w:t>LABURTUZ</w:t>
      </w:r>
    </w:p>
    <w:p w14:paraId="2C8A2EA6" w14:textId="4B767D33" w:rsidR="00C04F12" w:rsidRPr="00F95443" w:rsidRDefault="00E423C4" w:rsidP="007617D7">
      <w:pPr>
        <w:pStyle w:val="LO-normal"/>
        <w:widowControl/>
        <w:spacing w:after="80"/>
        <w:ind w:hanging="340"/>
        <w:jc w:val="both"/>
        <w:rPr>
          <w:rFonts w:asciiTheme="minorBidi" w:eastAsia="Arial" w:hAnsiTheme="minorBidi" w:cstheme="minorBidi"/>
          <w:color w:val="000000"/>
        </w:rPr>
      </w:pPr>
      <w:r w:rsidRPr="00F95443">
        <w:rPr>
          <w:rFonts w:asciiTheme="minorBidi" w:hAnsiTheme="minorBidi" w:cstheme="minorBidi"/>
        </w:rPr>
        <w:tab/>
      </w:r>
      <w:r w:rsidR="00846FDB" w:rsidRPr="00F95443">
        <w:rPr>
          <w:rFonts w:asciiTheme="minorBidi" w:hAnsiTheme="minorBidi" w:cstheme="minorBidi"/>
        </w:rPr>
        <w:t>Gizarte gisa, ezin dugu gaur egungo sistema duala legitimatuko duen lege bat onartu. Lege berri bat egitekotan, eskola publikoa sistemaren erdigunean kokatu behar du, bere ardatz egituratzaile gisa. Egoera horretan soilik garatu ahal izango dituzte hezkuntza-sistemako ikasle</w:t>
      </w:r>
      <w:r w:rsidR="00A608B5" w:rsidRPr="00F95443">
        <w:rPr>
          <w:rFonts w:asciiTheme="minorBidi" w:hAnsiTheme="minorBidi" w:cstheme="minorBidi"/>
        </w:rPr>
        <w:t xml:space="preserve"> guztiek </w:t>
      </w:r>
      <w:r w:rsidR="00846FDB" w:rsidRPr="00F95443">
        <w:rPr>
          <w:rFonts w:asciiTheme="minorBidi" w:hAnsiTheme="minorBidi" w:cstheme="minorBidi"/>
        </w:rPr>
        <w:t>beren bizikidetza-gaitasuna</w:t>
      </w:r>
      <w:r w:rsidR="00CA08F7" w:rsidRPr="00F95443">
        <w:rPr>
          <w:rFonts w:asciiTheme="minorBidi" w:hAnsiTheme="minorBidi" w:cstheme="minorBidi"/>
        </w:rPr>
        <w:t xml:space="preserve">k. </w:t>
      </w:r>
      <w:r w:rsidR="00846FDB" w:rsidRPr="00F95443">
        <w:rPr>
          <w:rFonts w:asciiTheme="minorBidi" w:hAnsiTheme="minorBidi" w:cstheme="minorBidi"/>
        </w:rPr>
        <w:t>Badakigu gaur egun gizarteratze hori ez dela gertatzen ari ez ISEK baxua duten familien indize altua duten eskoletan, ez eta, diru publikoarekin finantzatuta, maila sozioekonomiko ertain-altuko haurrentzat bakarrik irekita daudenetan ere. Eta denok galtzen ari garela horrekin, gure gizartearen oraingo eta etorkizuneko ongizatea kolokan jarriz</w:t>
      </w:r>
      <w:r w:rsidR="00B07157" w:rsidRPr="00F95443">
        <w:rPr>
          <w:rFonts w:asciiTheme="minorBidi" w:hAnsiTheme="minorBidi" w:cstheme="minorBidi"/>
        </w:rPr>
        <w:t xml:space="preserve"> eta </w:t>
      </w:r>
      <w:r w:rsidR="00B07157" w:rsidRPr="00F95443">
        <w:rPr>
          <w:rFonts w:asciiTheme="minorBidi" w:eastAsia="Arial" w:hAnsiTheme="minorBidi" w:cstheme="minorBidi"/>
          <w:color w:val="000000"/>
        </w:rPr>
        <w:t>gizarte haustura</w:t>
      </w:r>
      <w:r w:rsidR="00B07157" w:rsidRPr="00F95443">
        <w:rPr>
          <w:rFonts w:asciiTheme="minorBidi" w:eastAsia="Arial" w:hAnsiTheme="minorBidi" w:cstheme="minorBidi"/>
        </w:rPr>
        <w:t xml:space="preserve"> </w:t>
      </w:r>
      <w:r w:rsidR="00B07157" w:rsidRPr="00F95443">
        <w:rPr>
          <w:rFonts w:asciiTheme="minorBidi" w:eastAsia="Arial" w:hAnsiTheme="minorBidi" w:cstheme="minorBidi"/>
          <w:color w:val="000000"/>
        </w:rPr>
        <w:t>sortuz. Herriaren kohesioaren etorkizuna dago jokoan.</w:t>
      </w:r>
    </w:p>
    <w:p w14:paraId="2C8A2EA7" w14:textId="32D680FE" w:rsidR="00DB5A72" w:rsidRPr="00236574" w:rsidRDefault="00B96A75" w:rsidP="00F95443">
      <w:pPr>
        <w:spacing w:after="120"/>
        <w:jc w:val="both"/>
        <w:rPr>
          <w:rFonts w:asciiTheme="minorBidi" w:hAnsiTheme="minorBidi" w:cstheme="minorBidi"/>
          <w:color w:val="0070C0"/>
        </w:rPr>
      </w:pPr>
      <w:r w:rsidRPr="00F95443">
        <w:rPr>
          <w:rFonts w:asciiTheme="minorBidi" w:hAnsiTheme="minorBidi" w:cstheme="minorBidi"/>
        </w:rPr>
        <w:t xml:space="preserve">Bukatzeko, </w:t>
      </w:r>
      <w:r w:rsidR="00CD3FEF" w:rsidRPr="00F95443">
        <w:rPr>
          <w:rFonts w:asciiTheme="minorBidi" w:hAnsiTheme="minorBidi" w:cstheme="minorBidi"/>
        </w:rPr>
        <w:t xml:space="preserve">Jaurlaritzak dioen bezala, datozen 30 urteetarako hezkuntza sistema Lege berri honen bidez arautuko bada, </w:t>
      </w:r>
      <w:r w:rsidR="00CD3FEF" w:rsidRPr="00F95443">
        <w:rPr>
          <w:rFonts w:asciiTheme="minorBidi" w:eastAsia="Times New Roman" w:hAnsiTheme="minorBidi" w:cstheme="minorBidi"/>
          <w:lang w:eastAsia="es-ES"/>
        </w:rPr>
        <w:t xml:space="preserve">alderdi politikoen arteko akordioa beharrezkoa da, bai, baina hori bezain garrantzitsua da hezkuntza eragileekin eta, batez ere, </w:t>
      </w:r>
      <w:r w:rsidR="00CD3FEF" w:rsidRPr="00F95443">
        <w:rPr>
          <w:rFonts w:asciiTheme="minorBidi" w:hAnsiTheme="minorBidi" w:cstheme="minorBidi"/>
        </w:rPr>
        <w:t>eskola publikoko komunitatearekin adostasunak bilatzea, eta hori ez da egin</w:t>
      </w:r>
      <w:r w:rsidR="00706D2D">
        <w:rPr>
          <w:rFonts w:asciiTheme="minorBidi" w:hAnsiTheme="minorBidi" w:cstheme="minorBidi"/>
        </w:rPr>
        <w:t xml:space="preserve">. </w:t>
      </w:r>
      <w:r w:rsidR="007629A8" w:rsidRPr="00F74C20">
        <w:rPr>
          <w:rFonts w:asciiTheme="minorBidi" w:hAnsiTheme="minorBidi" w:cstheme="minorBidi"/>
        </w:rPr>
        <w:t>Hau aldatu ezean, salaketara eta mobilizazioetara jotzea baino ez zaigula geratzen ikusten dugu.</w:t>
      </w:r>
    </w:p>
    <w:p w14:paraId="2C8A2EA8" w14:textId="1E0707EA" w:rsidR="00DB5A72" w:rsidRPr="00F95443" w:rsidRDefault="00B07157" w:rsidP="00F95443">
      <w:pPr>
        <w:spacing w:after="120"/>
        <w:jc w:val="both"/>
        <w:rPr>
          <w:rFonts w:asciiTheme="minorBidi" w:hAnsiTheme="minorBidi" w:cstheme="minorBidi"/>
          <w:b/>
          <w:bCs/>
        </w:rPr>
      </w:pPr>
      <w:r w:rsidRPr="00F95443">
        <w:rPr>
          <w:rFonts w:asciiTheme="minorBidi" w:eastAsia="Arial" w:hAnsiTheme="minorBidi" w:cstheme="minorBidi"/>
        </w:rPr>
        <w:t xml:space="preserve">Hau da </w:t>
      </w:r>
      <w:r w:rsidR="00C439AC" w:rsidRPr="00F95443">
        <w:rPr>
          <w:rFonts w:asciiTheme="minorBidi" w:eastAsia="Arial" w:hAnsiTheme="minorBidi" w:cstheme="minorBidi"/>
        </w:rPr>
        <w:t xml:space="preserve">Euskal Eskola Publikoaz Harro Topagunetik, </w:t>
      </w:r>
      <w:r w:rsidRPr="00F95443">
        <w:rPr>
          <w:rFonts w:asciiTheme="minorBidi" w:eastAsia="Arial" w:hAnsiTheme="minorBidi" w:cstheme="minorBidi"/>
        </w:rPr>
        <w:t>ba</w:t>
      </w:r>
      <w:r w:rsidR="00701CB8" w:rsidRPr="00F95443">
        <w:rPr>
          <w:rFonts w:asciiTheme="minorBidi" w:eastAsia="Arial" w:hAnsiTheme="minorBidi" w:cstheme="minorBidi"/>
        </w:rPr>
        <w:t xml:space="preserve">lizko Hezkuntza Lege </w:t>
      </w:r>
      <w:r w:rsidR="00933AAB">
        <w:rPr>
          <w:rFonts w:asciiTheme="minorBidi" w:eastAsia="Arial" w:hAnsiTheme="minorBidi" w:cstheme="minorBidi"/>
        </w:rPr>
        <w:t>b</w:t>
      </w:r>
      <w:r w:rsidR="00701CB8" w:rsidRPr="00F95443">
        <w:rPr>
          <w:rFonts w:asciiTheme="minorBidi" w:eastAsia="Arial" w:hAnsiTheme="minorBidi" w:cstheme="minorBidi"/>
        </w:rPr>
        <w:t xml:space="preserve">erriari </w:t>
      </w:r>
      <w:proofErr w:type="spellStart"/>
      <w:r w:rsidR="00701CB8" w:rsidRPr="00F95443">
        <w:rPr>
          <w:rFonts w:asciiTheme="minorBidi" w:eastAsia="Arial" w:hAnsiTheme="minorBidi" w:cstheme="minorBidi"/>
        </w:rPr>
        <w:t>ex</w:t>
      </w:r>
      <w:r w:rsidRPr="00F95443">
        <w:rPr>
          <w:rFonts w:asciiTheme="minorBidi" w:eastAsia="Arial" w:hAnsiTheme="minorBidi" w:cstheme="minorBidi"/>
        </w:rPr>
        <w:t>ijitzen</w:t>
      </w:r>
      <w:proofErr w:type="spellEnd"/>
      <w:r w:rsidRPr="00F95443">
        <w:rPr>
          <w:rFonts w:asciiTheme="minorBidi" w:eastAsia="Arial" w:hAnsiTheme="minorBidi" w:cstheme="minorBidi"/>
        </w:rPr>
        <w:t xml:space="preserve"> dioguna</w:t>
      </w:r>
      <w:r w:rsidR="0058010A" w:rsidRPr="00F95443">
        <w:rPr>
          <w:rFonts w:asciiTheme="minorBidi" w:eastAsia="Arial" w:hAnsiTheme="minorBidi" w:cstheme="minorBidi"/>
        </w:rPr>
        <w:t xml:space="preserve">: </w:t>
      </w:r>
      <w:r w:rsidR="00C439AC" w:rsidRPr="00F95443">
        <w:rPr>
          <w:rFonts w:asciiTheme="minorBidi" w:eastAsia="Arial" w:hAnsiTheme="minorBidi" w:cstheme="minorBidi"/>
          <w:b/>
          <w:bCs/>
        </w:rPr>
        <w:t>denona eta denontzat den eskola publikoaren alde</w:t>
      </w:r>
      <w:r w:rsidRPr="00F95443">
        <w:rPr>
          <w:rFonts w:asciiTheme="minorBidi" w:eastAsia="Arial" w:hAnsiTheme="minorBidi" w:cstheme="minorBidi"/>
          <w:b/>
          <w:bCs/>
        </w:rPr>
        <w:t>ko legea izan dadila</w:t>
      </w:r>
      <w:r w:rsidR="00933AAB">
        <w:rPr>
          <w:rFonts w:asciiTheme="minorBidi" w:eastAsia="Arial" w:hAnsiTheme="minorBidi" w:cstheme="minorBidi"/>
          <w:b/>
          <w:bCs/>
        </w:rPr>
        <w:t>,</w:t>
      </w:r>
      <w:r w:rsidRPr="00F95443">
        <w:rPr>
          <w:rFonts w:asciiTheme="minorBidi" w:eastAsia="Arial" w:hAnsiTheme="minorBidi" w:cstheme="minorBidi"/>
          <w:b/>
          <w:bCs/>
        </w:rPr>
        <w:t xml:space="preserve"> </w:t>
      </w:r>
      <w:r w:rsidRPr="00F95443">
        <w:rPr>
          <w:rFonts w:asciiTheme="minorBidi" w:hAnsiTheme="minorBidi" w:cstheme="minorBidi"/>
          <w:b/>
          <w:bCs/>
        </w:rPr>
        <w:t>egun dugun eskola-segregazioarekin</w:t>
      </w:r>
      <w:r w:rsidR="007E64BD" w:rsidRPr="00F95443">
        <w:rPr>
          <w:rFonts w:asciiTheme="minorBidi" w:hAnsiTheme="minorBidi" w:cstheme="minorBidi"/>
          <w:b/>
          <w:bCs/>
        </w:rPr>
        <w:t xml:space="preserve"> </w:t>
      </w:r>
      <w:r w:rsidR="00C76E8E" w:rsidRPr="00F95443">
        <w:rPr>
          <w:rFonts w:asciiTheme="minorBidi" w:hAnsiTheme="minorBidi" w:cstheme="minorBidi"/>
          <w:b/>
          <w:bCs/>
        </w:rPr>
        <w:t xml:space="preserve">eta gizarte hausturarekin </w:t>
      </w:r>
      <w:r w:rsidR="007E64BD" w:rsidRPr="00F95443">
        <w:rPr>
          <w:rFonts w:asciiTheme="minorBidi" w:hAnsiTheme="minorBidi" w:cstheme="minorBidi"/>
          <w:b/>
          <w:bCs/>
        </w:rPr>
        <w:t>bukatu</w:t>
      </w:r>
      <w:r w:rsidR="008324A9">
        <w:rPr>
          <w:rFonts w:asciiTheme="minorBidi" w:hAnsiTheme="minorBidi" w:cstheme="minorBidi"/>
          <w:b/>
          <w:bCs/>
        </w:rPr>
        <w:t>ko</w:t>
      </w:r>
      <w:r w:rsidR="007E64BD" w:rsidRPr="00F95443">
        <w:rPr>
          <w:rFonts w:asciiTheme="minorBidi" w:hAnsiTheme="minorBidi" w:cstheme="minorBidi"/>
          <w:b/>
          <w:bCs/>
        </w:rPr>
        <w:t xml:space="preserve"> </w:t>
      </w:r>
      <w:r w:rsidR="008324A9">
        <w:rPr>
          <w:rFonts w:asciiTheme="minorBidi" w:hAnsiTheme="minorBidi" w:cstheme="minorBidi"/>
          <w:b/>
          <w:bCs/>
        </w:rPr>
        <w:t>dugun legea</w:t>
      </w:r>
      <w:r w:rsidR="00933AAB">
        <w:rPr>
          <w:rFonts w:asciiTheme="minorBidi" w:hAnsiTheme="minorBidi" w:cstheme="minorBidi"/>
          <w:b/>
          <w:bCs/>
        </w:rPr>
        <w:t>,</w:t>
      </w:r>
      <w:r w:rsidR="008324A9">
        <w:rPr>
          <w:rFonts w:asciiTheme="minorBidi" w:hAnsiTheme="minorBidi" w:cstheme="minorBidi"/>
          <w:b/>
          <w:bCs/>
        </w:rPr>
        <w:t xml:space="preserve"> </w:t>
      </w:r>
      <w:r w:rsidR="007E64BD" w:rsidRPr="00F95443">
        <w:rPr>
          <w:rFonts w:asciiTheme="minorBidi" w:hAnsiTheme="minorBidi" w:cstheme="minorBidi"/>
          <w:b/>
          <w:bCs/>
        </w:rPr>
        <w:t>euskara ardatz izango duen kalitat</w:t>
      </w:r>
      <w:r w:rsidR="00960F4E" w:rsidRPr="00F95443">
        <w:rPr>
          <w:rFonts w:asciiTheme="minorBidi" w:hAnsiTheme="minorBidi" w:cstheme="minorBidi"/>
          <w:b/>
          <w:bCs/>
        </w:rPr>
        <w:t>ez</w:t>
      </w:r>
      <w:r w:rsidR="007E64BD" w:rsidRPr="00F95443">
        <w:rPr>
          <w:rFonts w:asciiTheme="minorBidi" w:hAnsiTheme="minorBidi" w:cstheme="minorBidi"/>
          <w:b/>
          <w:bCs/>
        </w:rPr>
        <w:t>ko hezkuntza-eredua</w:t>
      </w:r>
      <w:r w:rsidR="0092593C" w:rsidRPr="00F95443">
        <w:rPr>
          <w:rFonts w:asciiTheme="minorBidi" w:hAnsiTheme="minorBidi" w:cstheme="minorBidi"/>
          <w:b/>
          <w:bCs/>
        </w:rPr>
        <w:t xml:space="preserve"> eskaini</w:t>
      </w:r>
      <w:r w:rsidR="00E62282">
        <w:rPr>
          <w:rFonts w:asciiTheme="minorBidi" w:hAnsiTheme="minorBidi" w:cstheme="minorBidi"/>
          <w:b/>
          <w:bCs/>
        </w:rPr>
        <w:t>ko diena</w:t>
      </w:r>
      <w:r w:rsidR="0092593C" w:rsidRPr="00F95443">
        <w:rPr>
          <w:rFonts w:asciiTheme="minorBidi" w:hAnsiTheme="minorBidi" w:cstheme="minorBidi"/>
          <w:b/>
          <w:bCs/>
        </w:rPr>
        <w:t xml:space="preserve"> herritar guztiei</w:t>
      </w:r>
      <w:r w:rsidR="0008316D" w:rsidRPr="00F95443">
        <w:rPr>
          <w:rFonts w:asciiTheme="minorBidi" w:hAnsiTheme="minorBidi" w:cstheme="minorBidi"/>
          <w:b/>
          <w:bCs/>
        </w:rPr>
        <w:t>.</w:t>
      </w:r>
      <w:r w:rsidR="00E423C4" w:rsidRPr="00F95443">
        <w:rPr>
          <w:rFonts w:asciiTheme="minorBidi" w:hAnsiTheme="minorBidi" w:cstheme="minorBidi"/>
          <w:b/>
          <w:bCs/>
        </w:rPr>
        <w:t xml:space="preserve"> </w:t>
      </w:r>
    </w:p>
    <w:p w14:paraId="2C8A2EAA" w14:textId="77777777" w:rsidR="00DB5A72" w:rsidRPr="00F95443" w:rsidRDefault="00DB5A72" w:rsidP="00F95443">
      <w:pPr>
        <w:pStyle w:val="LO-normal"/>
        <w:widowControl/>
        <w:spacing w:after="120"/>
        <w:jc w:val="center"/>
        <w:rPr>
          <w:rFonts w:asciiTheme="minorBidi" w:hAnsiTheme="minorBidi" w:cstheme="minorBidi"/>
          <w:b/>
        </w:rPr>
      </w:pPr>
    </w:p>
    <w:p w14:paraId="2C8A2EAC" w14:textId="62F17080" w:rsidR="00873D57" w:rsidRPr="00C27CAC" w:rsidRDefault="00C439AC" w:rsidP="00F95443">
      <w:pPr>
        <w:pStyle w:val="LO-normal"/>
        <w:widowControl/>
        <w:spacing w:after="120"/>
        <w:ind w:right="-7"/>
        <w:jc w:val="both"/>
        <w:rPr>
          <w:rFonts w:asciiTheme="minorBidi" w:hAnsiTheme="minorBidi" w:cstheme="minorBidi"/>
          <w:i/>
          <w:iCs/>
        </w:rPr>
      </w:pPr>
      <w:r w:rsidRPr="00C27CAC">
        <w:rPr>
          <w:rFonts w:asciiTheme="minorBidi" w:eastAsia="Arial" w:hAnsiTheme="minorBidi" w:cstheme="minorBidi"/>
          <w:b/>
          <w:i/>
          <w:iCs/>
          <w:color w:val="000000"/>
          <w:highlight w:val="white"/>
        </w:rPr>
        <w:t xml:space="preserve">Gasteizko, Oiongo, Bilboko, Santurtziko, </w:t>
      </w:r>
      <w:proofErr w:type="spellStart"/>
      <w:r w:rsidRPr="00C27CAC">
        <w:rPr>
          <w:rFonts w:asciiTheme="minorBidi" w:eastAsia="Arial" w:hAnsiTheme="minorBidi" w:cstheme="minorBidi"/>
          <w:b/>
          <w:i/>
          <w:iCs/>
          <w:color w:val="000000"/>
          <w:highlight w:val="white"/>
        </w:rPr>
        <w:t>Oarsoaldeako</w:t>
      </w:r>
      <w:proofErr w:type="spellEnd"/>
      <w:r w:rsidRPr="00C27CAC">
        <w:rPr>
          <w:rFonts w:asciiTheme="minorBidi" w:eastAsia="Arial" w:hAnsiTheme="minorBidi" w:cstheme="minorBidi"/>
          <w:b/>
          <w:i/>
          <w:iCs/>
          <w:color w:val="000000"/>
          <w:highlight w:val="white"/>
        </w:rPr>
        <w:t xml:space="preserve">, Astigarragako, Zabaleko bizirik Amurrioko, </w:t>
      </w:r>
      <w:proofErr w:type="spellStart"/>
      <w:r w:rsidRPr="00C27CAC">
        <w:rPr>
          <w:rFonts w:asciiTheme="minorBidi" w:eastAsia="Arial" w:hAnsiTheme="minorBidi" w:cstheme="minorBidi"/>
          <w:b/>
          <w:i/>
          <w:iCs/>
          <w:color w:val="000000"/>
          <w:highlight w:val="white"/>
        </w:rPr>
        <w:t>Donostialdeako</w:t>
      </w:r>
      <w:proofErr w:type="spellEnd"/>
      <w:r w:rsidRPr="00C27CAC">
        <w:rPr>
          <w:rFonts w:asciiTheme="minorBidi" w:eastAsia="Arial" w:hAnsiTheme="minorBidi" w:cstheme="minorBidi"/>
          <w:b/>
          <w:i/>
          <w:iCs/>
          <w:color w:val="000000"/>
          <w:highlight w:val="white"/>
        </w:rPr>
        <w:t>, Lasarte-Oriako plataformak</w:t>
      </w:r>
      <w:r w:rsidR="0008316D" w:rsidRPr="00C27CAC">
        <w:rPr>
          <w:rFonts w:asciiTheme="minorBidi" w:eastAsia="Arial" w:hAnsiTheme="minorBidi" w:cstheme="minorBidi"/>
          <w:b/>
          <w:i/>
          <w:iCs/>
          <w:color w:val="000000"/>
          <w:highlight w:val="white"/>
        </w:rPr>
        <w:t>;</w:t>
      </w:r>
      <w:r w:rsidRPr="00C27CAC">
        <w:rPr>
          <w:rFonts w:asciiTheme="minorBidi" w:eastAsia="Arial" w:hAnsiTheme="minorBidi" w:cstheme="minorBidi"/>
          <w:b/>
          <w:i/>
          <w:iCs/>
          <w:color w:val="000000"/>
          <w:highlight w:val="white"/>
        </w:rPr>
        <w:t xml:space="preserve"> Ordiziako Euskal Eskola Publikoko Komunitateak eta </w:t>
      </w:r>
      <w:proofErr w:type="spellStart"/>
      <w:r w:rsidR="0008316D" w:rsidRPr="00C27CAC">
        <w:rPr>
          <w:rFonts w:asciiTheme="minorBidi" w:eastAsia="Arial" w:hAnsiTheme="minorBidi" w:cstheme="minorBidi"/>
          <w:b/>
          <w:i/>
          <w:iCs/>
          <w:color w:val="000000"/>
          <w:highlight w:val="white"/>
        </w:rPr>
        <w:t>Debagoieneko</w:t>
      </w:r>
      <w:proofErr w:type="spellEnd"/>
      <w:r w:rsidR="0008316D" w:rsidRPr="00C27CAC">
        <w:rPr>
          <w:rFonts w:asciiTheme="minorBidi" w:eastAsia="Arial" w:hAnsiTheme="minorBidi" w:cstheme="minorBidi"/>
          <w:b/>
          <w:i/>
          <w:iCs/>
          <w:color w:val="000000"/>
          <w:highlight w:val="white"/>
        </w:rPr>
        <w:t xml:space="preserve"> </w:t>
      </w:r>
      <w:proofErr w:type="spellStart"/>
      <w:r w:rsidRPr="00C27CAC">
        <w:rPr>
          <w:rFonts w:asciiTheme="minorBidi" w:eastAsia="Arial" w:hAnsiTheme="minorBidi" w:cstheme="minorBidi"/>
          <w:b/>
          <w:i/>
          <w:iCs/>
          <w:color w:val="000000"/>
          <w:highlight w:val="white"/>
        </w:rPr>
        <w:t>Goieskola</w:t>
      </w:r>
      <w:proofErr w:type="spellEnd"/>
      <w:r w:rsidR="0008316D" w:rsidRPr="00C27CAC">
        <w:rPr>
          <w:rFonts w:asciiTheme="minorBidi" w:eastAsia="Arial" w:hAnsiTheme="minorBidi" w:cstheme="minorBidi"/>
          <w:b/>
          <w:i/>
          <w:iCs/>
          <w:color w:val="000000"/>
          <w:highlight w:val="white"/>
        </w:rPr>
        <w:t>;</w:t>
      </w:r>
      <w:r w:rsidRPr="00C27CAC">
        <w:rPr>
          <w:rFonts w:asciiTheme="minorBidi" w:eastAsia="Arial" w:hAnsiTheme="minorBidi" w:cstheme="minorBidi"/>
          <w:b/>
          <w:i/>
          <w:iCs/>
          <w:color w:val="000000"/>
          <w:highlight w:val="white"/>
        </w:rPr>
        <w:t xml:space="preserve"> EHIGE</w:t>
      </w:r>
      <w:r w:rsidR="00E42275" w:rsidRPr="00C27CAC">
        <w:rPr>
          <w:rFonts w:asciiTheme="minorBidi" w:eastAsia="Arial" w:hAnsiTheme="minorBidi" w:cstheme="minorBidi"/>
          <w:b/>
          <w:i/>
          <w:iCs/>
          <w:color w:val="000000"/>
          <w:highlight w:val="white"/>
        </w:rPr>
        <w:t xml:space="preserve">, </w:t>
      </w:r>
      <w:r w:rsidRPr="00C27CAC">
        <w:rPr>
          <w:rFonts w:asciiTheme="minorBidi" w:eastAsia="Arial" w:hAnsiTheme="minorBidi" w:cstheme="minorBidi"/>
          <w:b/>
          <w:i/>
          <w:iCs/>
          <w:color w:val="000000"/>
          <w:highlight w:val="white"/>
        </w:rPr>
        <w:t>HEIZE</w:t>
      </w:r>
      <w:r w:rsidR="00E42275" w:rsidRPr="00C27CAC">
        <w:rPr>
          <w:rFonts w:asciiTheme="minorBidi" w:eastAsia="Arial" w:hAnsiTheme="minorBidi" w:cstheme="minorBidi"/>
          <w:b/>
          <w:i/>
          <w:iCs/>
          <w:color w:val="000000"/>
          <w:highlight w:val="white"/>
        </w:rPr>
        <w:t xml:space="preserve">, </w:t>
      </w:r>
      <w:r w:rsidR="008324A9" w:rsidRPr="00C27CAC">
        <w:rPr>
          <w:rFonts w:asciiTheme="minorBidi" w:eastAsia="Arial" w:hAnsiTheme="minorBidi" w:cstheme="minorBidi"/>
          <w:b/>
          <w:i/>
          <w:iCs/>
          <w:color w:val="000000"/>
          <w:highlight w:val="white"/>
        </w:rPr>
        <w:t>Ikasle Sindikatua</w:t>
      </w:r>
      <w:r w:rsidRPr="00C27CAC">
        <w:rPr>
          <w:rFonts w:asciiTheme="minorBidi" w:eastAsia="Arial" w:hAnsiTheme="minorBidi" w:cstheme="minorBidi"/>
          <w:b/>
          <w:i/>
          <w:iCs/>
          <w:color w:val="000000"/>
          <w:highlight w:val="white"/>
        </w:rPr>
        <w:t xml:space="preserve">, </w:t>
      </w:r>
      <w:r w:rsidR="006226D0" w:rsidRPr="00C27CAC">
        <w:rPr>
          <w:rFonts w:asciiTheme="minorBidi" w:eastAsia="Arial" w:hAnsiTheme="minorBidi" w:cstheme="minorBidi"/>
          <w:b/>
          <w:i/>
          <w:iCs/>
          <w:color w:val="000000"/>
          <w:highlight w:val="white"/>
        </w:rPr>
        <w:t>Ikasle</w:t>
      </w:r>
      <w:r w:rsidRPr="00C27CAC">
        <w:rPr>
          <w:rFonts w:asciiTheme="minorBidi" w:eastAsia="Arial" w:hAnsiTheme="minorBidi" w:cstheme="minorBidi"/>
          <w:b/>
          <w:i/>
          <w:iCs/>
          <w:color w:val="000000"/>
          <w:highlight w:val="white"/>
        </w:rPr>
        <w:t xml:space="preserve"> </w:t>
      </w:r>
      <w:r w:rsidR="006226D0" w:rsidRPr="00C27CAC">
        <w:rPr>
          <w:rFonts w:asciiTheme="minorBidi" w:eastAsia="Arial" w:hAnsiTheme="minorBidi" w:cstheme="minorBidi"/>
          <w:b/>
          <w:i/>
          <w:iCs/>
          <w:color w:val="000000"/>
          <w:highlight w:val="white"/>
        </w:rPr>
        <w:t>Ekintza</w:t>
      </w:r>
      <w:r w:rsidRPr="00C27CAC">
        <w:rPr>
          <w:rFonts w:asciiTheme="minorBidi" w:eastAsia="Arial" w:hAnsiTheme="minorBidi" w:cstheme="minorBidi"/>
          <w:b/>
          <w:i/>
          <w:iCs/>
          <w:color w:val="000000"/>
          <w:highlight w:val="white"/>
        </w:rPr>
        <w:t xml:space="preserve">, </w:t>
      </w:r>
      <w:r w:rsidR="006226D0" w:rsidRPr="00C27CAC">
        <w:rPr>
          <w:rFonts w:asciiTheme="minorBidi" w:eastAsia="Arial" w:hAnsiTheme="minorBidi" w:cstheme="minorBidi"/>
          <w:b/>
          <w:i/>
          <w:iCs/>
          <w:color w:val="000000"/>
          <w:highlight w:val="white"/>
        </w:rPr>
        <w:t>Gazte</w:t>
      </w:r>
      <w:r w:rsidRPr="00C27CAC">
        <w:rPr>
          <w:rFonts w:asciiTheme="minorBidi" w:eastAsia="Arial" w:hAnsiTheme="minorBidi" w:cstheme="minorBidi"/>
          <w:b/>
          <w:i/>
          <w:iCs/>
          <w:color w:val="000000"/>
          <w:highlight w:val="white"/>
        </w:rPr>
        <w:t xml:space="preserve"> </w:t>
      </w:r>
      <w:r w:rsidR="006226D0" w:rsidRPr="00C27CAC">
        <w:rPr>
          <w:rFonts w:asciiTheme="minorBidi" w:eastAsia="Arial" w:hAnsiTheme="minorBidi" w:cstheme="minorBidi"/>
          <w:b/>
          <w:i/>
          <w:iCs/>
          <w:color w:val="000000"/>
        </w:rPr>
        <w:t>Komunistak</w:t>
      </w:r>
      <w:r w:rsidR="00265AD4" w:rsidRPr="00C27CAC">
        <w:rPr>
          <w:rFonts w:asciiTheme="minorBidi" w:eastAsia="Arial" w:hAnsiTheme="minorBidi" w:cstheme="minorBidi"/>
          <w:b/>
          <w:i/>
          <w:iCs/>
          <w:color w:val="000000"/>
        </w:rPr>
        <w:t xml:space="preserve">, </w:t>
      </w:r>
      <w:r w:rsidRPr="00C27CAC">
        <w:rPr>
          <w:rFonts w:asciiTheme="minorBidi" w:eastAsia="Arial" w:hAnsiTheme="minorBidi" w:cstheme="minorBidi"/>
          <w:b/>
          <w:i/>
          <w:iCs/>
          <w:color w:val="000000"/>
          <w:highlight w:val="white"/>
        </w:rPr>
        <w:t>STEILAS, CCOO</w:t>
      </w:r>
      <w:r w:rsidR="0008316D" w:rsidRPr="00C27CAC">
        <w:rPr>
          <w:rFonts w:asciiTheme="minorBidi" w:eastAsia="Arial" w:hAnsiTheme="minorBidi" w:cstheme="minorBidi"/>
          <w:b/>
          <w:i/>
          <w:iCs/>
          <w:color w:val="000000"/>
          <w:highlight w:val="white"/>
        </w:rPr>
        <w:t xml:space="preserve">, </w:t>
      </w:r>
      <w:r w:rsidRPr="00C27CAC">
        <w:rPr>
          <w:rFonts w:asciiTheme="minorBidi" w:eastAsia="Arial" w:hAnsiTheme="minorBidi" w:cstheme="minorBidi"/>
          <w:b/>
          <w:i/>
          <w:iCs/>
          <w:color w:val="000000"/>
          <w:highlight w:val="white"/>
        </w:rPr>
        <w:t>ESK</w:t>
      </w:r>
      <w:r w:rsidR="0008316D" w:rsidRPr="00C27CAC">
        <w:rPr>
          <w:rFonts w:asciiTheme="minorBidi" w:eastAsia="Arial" w:hAnsiTheme="minorBidi" w:cstheme="minorBidi"/>
          <w:b/>
          <w:i/>
          <w:iCs/>
          <w:color w:val="000000"/>
          <w:highlight w:val="white"/>
        </w:rPr>
        <w:t>, CNT</w:t>
      </w:r>
      <w:r w:rsidRPr="00C27CAC">
        <w:rPr>
          <w:rFonts w:asciiTheme="minorBidi" w:eastAsia="Arial" w:hAnsiTheme="minorBidi" w:cstheme="minorBidi"/>
          <w:b/>
          <w:i/>
          <w:iCs/>
          <w:color w:val="000000"/>
          <w:highlight w:val="white"/>
        </w:rPr>
        <w:t xml:space="preserve"> </w:t>
      </w:r>
    </w:p>
    <w:sectPr w:rsidR="00873D57" w:rsidRPr="00C27CAC" w:rsidSect="00465B34">
      <w:headerReference w:type="default" r:id="rId10"/>
      <w:pgSz w:w="11906" w:h="16838"/>
      <w:pgMar w:top="1440" w:right="1080" w:bottom="1440" w:left="1080" w:header="405" w:footer="0" w:gutter="0"/>
      <w:pgNumType w:start="1"/>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5672B" w14:textId="77777777" w:rsidR="007057FF" w:rsidRDefault="007057FF">
      <w:pPr>
        <w:spacing w:after="0"/>
      </w:pPr>
      <w:r>
        <w:separator/>
      </w:r>
    </w:p>
  </w:endnote>
  <w:endnote w:type="continuationSeparator" w:id="0">
    <w:p w14:paraId="1CA93CF4" w14:textId="77777777" w:rsidR="007057FF" w:rsidRDefault="007057F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Calibri"/>
    <w:charset w:val="00"/>
    <w:family w:val="auto"/>
    <w:pitch w:val="variable"/>
  </w:font>
  <w:font w:name="Lohit Devanagari">
    <w:altName w:val="Cambria"/>
    <w:panose1 w:val="00000000000000000000"/>
    <w:charset w:val="00"/>
    <w:family w:val="roman"/>
    <w:notTrueType/>
    <w:pitch w:val="default"/>
  </w:font>
  <w:font w:name="Liberation Sans">
    <w:altName w:val="Arial"/>
    <w:charset w:val="01"/>
    <w:family w:val="swiss"/>
    <w:pitch w:val="variable"/>
  </w:font>
  <w:font w:name="Noto Sans CJK SC">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0841F" w14:textId="77777777" w:rsidR="007057FF" w:rsidRDefault="007057FF">
      <w:pPr>
        <w:spacing w:after="0"/>
      </w:pPr>
      <w:r>
        <w:separator/>
      </w:r>
    </w:p>
  </w:footnote>
  <w:footnote w:type="continuationSeparator" w:id="0">
    <w:p w14:paraId="46A794E1" w14:textId="77777777" w:rsidR="007057FF" w:rsidRDefault="007057F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A2EB4" w14:textId="77777777" w:rsidR="00873D57" w:rsidRDefault="00873D57">
    <w:pPr>
      <w:pStyle w:val="LO-normal"/>
      <w:tabs>
        <w:tab w:val="center" w:pos="4873"/>
        <w:tab w:val="right" w:pos="9746"/>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169A8"/>
    <w:multiLevelType w:val="multilevel"/>
    <w:tmpl w:val="34E8F9C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19946F82"/>
    <w:multiLevelType w:val="hybridMultilevel"/>
    <w:tmpl w:val="A1B63F3C"/>
    <w:lvl w:ilvl="0" w:tplc="2D429736">
      <w:start w:val="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A794B3B"/>
    <w:multiLevelType w:val="multilevel"/>
    <w:tmpl w:val="B36EF192"/>
    <w:lvl w:ilvl="0">
      <w:numFmt w:val="bullet"/>
      <w:lvlText w:val="-"/>
      <w:lvlJc w:val="left"/>
      <w:pPr>
        <w:ind w:left="720" w:hanging="360"/>
      </w:pPr>
      <w:rPr>
        <w:rFonts w:ascii="OpenSymbol" w:hAnsi="OpenSymbol" w:cs="OpenSymbol"/>
        <w:sz w:val="24"/>
        <w:u w:val="none"/>
      </w:rPr>
    </w:lvl>
    <w:lvl w:ilvl="1">
      <w:numFmt w:val="bullet"/>
      <w:lvlText w:val="-"/>
      <w:lvlJc w:val="left"/>
      <w:pPr>
        <w:ind w:left="1440" w:hanging="360"/>
      </w:pPr>
      <w:rPr>
        <w:rFonts w:ascii="OpenSymbol" w:hAnsi="OpenSymbol" w:cs="OpenSymbol"/>
        <w:u w:val="none"/>
      </w:rPr>
    </w:lvl>
    <w:lvl w:ilvl="2">
      <w:numFmt w:val="bullet"/>
      <w:lvlText w:val="-"/>
      <w:lvlJc w:val="left"/>
      <w:pPr>
        <w:ind w:left="2160" w:hanging="360"/>
      </w:pPr>
      <w:rPr>
        <w:rFonts w:ascii="OpenSymbol" w:hAnsi="OpenSymbol" w:cs="OpenSymbol"/>
        <w:u w:val="none"/>
      </w:rPr>
    </w:lvl>
    <w:lvl w:ilvl="3">
      <w:numFmt w:val="bullet"/>
      <w:lvlText w:val="-"/>
      <w:lvlJc w:val="left"/>
      <w:pPr>
        <w:ind w:left="2880" w:hanging="360"/>
      </w:pPr>
      <w:rPr>
        <w:rFonts w:ascii="OpenSymbol" w:hAnsi="OpenSymbol" w:cs="OpenSymbol"/>
        <w:u w:val="none"/>
      </w:rPr>
    </w:lvl>
    <w:lvl w:ilvl="4">
      <w:numFmt w:val="bullet"/>
      <w:lvlText w:val="-"/>
      <w:lvlJc w:val="left"/>
      <w:pPr>
        <w:ind w:left="3600" w:hanging="360"/>
      </w:pPr>
      <w:rPr>
        <w:rFonts w:ascii="OpenSymbol" w:hAnsi="OpenSymbol" w:cs="OpenSymbol"/>
        <w:u w:val="none"/>
      </w:rPr>
    </w:lvl>
    <w:lvl w:ilvl="5">
      <w:numFmt w:val="bullet"/>
      <w:lvlText w:val="-"/>
      <w:lvlJc w:val="left"/>
      <w:pPr>
        <w:ind w:left="4320" w:hanging="360"/>
      </w:pPr>
      <w:rPr>
        <w:rFonts w:ascii="OpenSymbol" w:hAnsi="OpenSymbol" w:cs="OpenSymbol"/>
        <w:u w:val="none"/>
      </w:rPr>
    </w:lvl>
    <w:lvl w:ilvl="6">
      <w:numFmt w:val="bullet"/>
      <w:lvlText w:val="-"/>
      <w:lvlJc w:val="left"/>
      <w:pPr>
        <w:ind w:left="5040" w:hanging="360"/>
      </w:pPr>
      <w:rPr>
        <w:rFonts w:ascii="OpenSymbol" w:hAnsi="OpenSymbol" w:cs="OpenSymbol"/>
        <w:u w:val="none"/>
      </w:rPr>
    </w:lvl>
    <w:lvl w:ilvl="7">
      <w:numFmt w:val="bullet"/>
      <w:lvlText w:val="-"/>
      <w:lvlJc w:val="left"/>
      <w:pPr>
        <w:ind w:left="5760" w:hanging="360"/>
      </w:pPr>
      <w:rPr>
        <w:rFonts w:ascii="OpenSymbol" w:hAnsi="OpenSymbol" w:cs="OpenSymbol"/>
        <w:u w:val="none"/>
      </w:rPr>
    </w:lvl>
    <w:lvl w:ilvl="8">
      <w:numFmt w:val="bullet"/>
      <w:lvlText w:val="-"/>
      <w:lvlJc w:val="left"/>
      <w:pPr>
        <w:ind w:left="6480" w:hanging="360"/>
      </w:pPr>
      <w:rPr>
        <w:rFonts w:ascii="OpenSymbol" w:hAnsi="OpenSymbol" w:cs="OpenSymbol"/>
        <w:u w:val="none"/>
      </w:rPr>
    </w:lvl>
  </w:abstractNum>
  <w:abstractNum w:abstractNumId="3" w15:restartNumberingAfterBreak="0">
    <w:nsid w:val="23D00A9B"/>
    <w:multiLevelType w:val="multilevel"/>
    <w:tmpl w:val="19AC4078"/>
    <w:lvl w:ilvl="0">
      <w:start w:val="1"/>
      <w:numFmt w:val="bullet"/>
      <w:lvlText w:val="-"/>
      <w:lvlJc w:val="left"/>
      <w:pPr>
        <w:ind w:left="720" w:hanging="360"/>
      </w:pPr>
      <w:rPr>
        <w:rFonts w:ascii="OpenSymbol" w:hAnsi="OpenSymbol" w:cs="OpenSymbol" w:hint="default"/>
        <w:sz w:val="24"/>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4" w15:restartNumberingAfterBreak="0">
    <w:nsid w:val="3BFA2558"/>
    <w:multiLevelType w:val="multilevel"/>
    <w:tmpl w:val="C0B4616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56FE0D23"/>
    <w:multiLevelType w:val="multilevel"/>
    <w:tmpl w:val="71EAA81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4"/>
  </w:num>
  <w:num w:numId="2">
    <w:abstractNumId w:val="3"/>
  </w:num>
  <w:num w:numId="3">
    <w:abstractNumId w:val="5"/>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D57"/>
    <w:rsid w:val="00056B80"/>
    <w:rsid w:val="000749B2"/>
    <w:rsid w:val="0008316D"/>
    <w:rsid w:val="00083A1A"/>
    <w:rsid w:val="00085A47"/>
    <w:rsid w:val="00091D75"/>
    <w:rsid w:val="00093D91"/>
    <w:rsid w:val="000967AB"/>
    <w:rsid w:val="000B4299"/>
    <w:rsid w:val="000C3F69"/>
    <w:rsid w:val="000D74F1"/>
    <w:rsid w:val="000E5950"/>
    <w:rsid w:val="0012301F"/>
    <w:rsid w:val="00150870"/>
    <w:rsid w:val="00182AA7"/>
    <w:rsid w:val="001931F7"/>
    <w:rsid w:val="001948AD"/>
    <w:rsid w:val="00194E9B"/>
    <w:rsid w:val="001B6587"/>
    <w:rsid w:val="001B6E65"/>
    <w:rsid w:val="001B78E8"/>
    <w:rsid w:val="001E51E0"/>
    <w:rsid w:val="002234E7"/>
    <w:rsid w:val="00236574"/>
    <w:rsid w:val="00253868"/>
    <w:rsid w:val="00265AD4"/>
    <w:rsid w:val="00295D30"/>
    <w:rsid w:val="002B4E5D"/>
    <w:rsid w:val="002D1982"/>
    <w:rsid w:val="002D79E3"/>
    <w:rsid w:val="002E0AF4"/>
    <w:rsid w:val="00304CE5"/>
    <w:rsid w:val="003118C0"/>
    <w:rsid w:val="00315280"/>
    <w:rsid w:val="00315938"/>
    <w:rsid w:val="00317972"/>
    <w:rsid w:val="00341EF6"/>
    <w:rsid w:val="003555AD"/>
    <w:rsid w:val="003616C9"/>
    <w:rsid w:val="003721DF"/>
    <w:rsid w:val="00372407"/>
    <w:rsid w:val="003B0A19"/>
    <w:rsid w:val="003D076F"/>
    <w:rsid w:val="003E2F35"/>
    <w:rsid w:val="003F1FF1"/>
    <w:rsid w:val="00432927"/>
    <w:rsid w:val="00450B79"/>
    <w:rsid w:val="00455F4D"/>
    <w:rsid w:val="00465B34"/>
    <w:rsid w:val="0047026A"/>
    <w:rsid w:val="0047215F"/>
    <w:rsid w:val="004721EE"/>
    <w:rsid w:val="004755E5"/>
    <w:rsid w:val="004960DD"/>
    <w:rsid w:val="004B27B4"/>
    <w:rsid w:val="004C28EB"/>
    <w:rsid w:val="004E400D"/>
    <w:rsid w:val="004F4E61"/>
    <w:rsid w:val="00511BA0"/>
    <w:rsid w:val="00512AFB"/>
    <w:rsid w:val="00525D85"/>
    <w:rsid w:val="00570CDC"/>
    <w:rsid w:val="00575882"/>
    <w:rsid w:val="005767CD"/>
    <w:rsid w:val="0058010A"/>
    <w:rsid w:val="00580A45"/>
    <w:rsid w:val="00583AAA"/>
    <w:rsid w:val="0058599E"/>
    <w:rsid w:val="00592506"/>
    <w:rsid w:val="00597360"/>
    <w:rsid w:val="005C0B33"/>
    <w:rsid w:val="005E1165"/>
    <w:rsid w:val="005E49F7"/>
    <w:rsid w:val="005E4FC1"/>
    <w:rsid w:val="006226D0"/>
    <w:rsid w:val="00627FA9"/>
    <w:rsid w:val="006663D0"/>
    <w:rsid w:val="006674F2"/>
    <w:rsid w:val="00682E1D"/>
    <w:rsid w:val="006B4099"/>
    <w:rsid w:val="006F2A53"/>
    <w:rsid w:val="006F42D1"/>
    <w:rsid w:val="00701CB8"/>
    <w:rsid w:val="007033C1"/>
    <w:rsid w:val="007057FF"/>
    <w:rsid w:val="00706D2D"/>
    <w:rsid w:val="00711735"/>
    <w:rsid w:val="00716984"/>
    <w:rsid w:val="007617D7"/>
    <w:rsid w:val="007629A8"/>
    <w:rsid w:val="007809F6"/>
    <w:rsid w:val="00793695"/>
    <w:rsid w:val="007948E3"/>
    <w:rsid w:val="007B3F2E"/>
    <w:rsid w:val="007D2B31"/>
    <w:rsid w:val="007E64BD"/>
    <w:rsid w:val="007F2A07"/>
    <w:rsid w:val="007F2DDC"/>
    <w:rsid w:val="00817C80"/>
    <w:rsid w:val="00826EC1"/>
    <w:rsid w:val="008324A9"/>
    <w:rsid w:val="00846FDB"/>
    <w:rsid w:val="00866118"/>
    <w:rsid w:val="00873D57"/>
    <w:rsid w:val="0089059D"/>
    <w:rsid w:val="008A61B0"/>
    <w:rsid w:val="008C049D"/>
    <w:rsid w:val="008D7683"/>
    <w:rsid w:val="008F7C38"/>
    <w:rsid w:val="00913895"/>
    <w:rsid w:val="00914341"/>
    <w:rsid w:val="0092097D"/>
    <w:rsid w:val="0092593C"/>
    <w:rsid w:val="00931EE9"/>
    <w:rsid w:val="00933AAB"/>
    <w:rsid w:val="009422F7"/>
    <w:rsid w:val="00945654"/>
    <w:rsid w:val="00960660"/>
    <w:rsid w:val="00960F4E"/>
    <w:rsid w:val="00980DC5"/>
    <w:rsid w:val="009A6330"/>
    <w:rsid w:val="00A11391"/>
    <w:rsid w:val="00A325A9"/>
    <w:rsid w:val="00A4112C"/>
    <w:rsid w:val="00A416B4"/>
    <w:rsid w:val="00A608B5"/>
    <w:rsid w:val="00A6776E"/>
    <w:rsid w:val="00A72092"/>
    <w:rsid w:val="00A73AA0"/>
    <w:rsid w:val="00A75E26"/>
    <w:rsid w:val="00A766F4"/>
    <w:rsid w:val="00A86237"/>
    <w:rsid w:val="00AA7BF6"/>
    <w:rsid w:val="00AB303E"/>
    <w:rsid w:val="00AC6207"/>
    <w:rsid w:val="00B07157"/>
    <w:rsid w:val="00B343CF"/>
    <w:rsid w:val="00B50960"/>
    <w:rsid w:val="00B50DCB"/>
    <w:rsid w:val="00B6260E"/>
    <w:rsid w:val="00B96A75"/>
    <w:rsid w:val="00BA32E3"/>
    <w:rsid w:val="00BB459F"/>
    <w:rsid w:val="00BB6AA0"/>
    <w:rsid w:val="00BC5CD8"/>
    <w:rsid w:val="00BD6D95"/>
    <w:rsid w:val="00BF42F2"/>
    <w:rsid w:val="00C04F12"/>
    <w:rsid w:val="00C05E7B"/>
    <w:rsid w:val="00C126F7"/>
    <w:rsid w:val="00C27CAC"/>
    <w:rsid w:val="00C3270F"/>
    <w:rsid w:val="00C439AC"/>
    <w:rsid w:val="00C44387"/>
    <w:rsid w:val="00C538AB"/>
    <w:rsid w:val="00C5478E"/>
    <w:rsid w:val="00C74EEA"/>
    <w:rsid w:val="00C76E8E"/>
    <w:rsid w:val="00C92FC5"/>
    <w:rsid w:val="00CA083C"/>
    <w:rsid w:val="00CA08F7"/>
    <w:rsid w:val="00CB1F30"/>
    <w:rsid w:val="00CB6CA5"/>
    <w:rsid w:val="00CC3BAA"/>
    <w:rsid w:val="00CD3FEF"/>
    <w:rsid w:val="00CE1BE8"/>
    <w:rsid w:val="00D027B2"/>
    <w:rsid w:val="00D0289D"/>
    <w:rsid w:val="00D725EE"/>
    <w:rsid w:val="00D95C72"/>
    <w:rsid w:val="00D97B73"/>
    <w:rsid w:val="00DA0BFA"/>
    <w:rsid w:val="00DA184C"/>
    <w:rsid w:val="00DA2AF1"/>
    <w:rsid w:val="00DA5C13"/>
    <w:rsid w:val="00DA6045"/>
    <w:rsid w:val="00DB5A72"/>
    <w:rsid w:val="00DB5AFD"/>
    <w:rsid w:val="00DC25FA"/>
    <w:rsid w:val="00DC2FC2"/>
    <w:rsid w:val="00DE3379"/>
    <w:rsid w:val="00E009BB"/>
    <w:rsid w:val="00E04171"/>
    <w:rsid w:val="00E42275"/>
    <w:rsid w:val="00E423C4"/>
    <w:rsid w:val="00E50E05"/>
    <w:rsid w:val="00E62282"/>
    <w:rsid w:val="00E757E5"/>
    <w:rsid w:val="00E82852"/>
    <w:rsid w:val="00E85B3F"/>
    <w:rsid w:val="00EC4719"/>
    <w:rsid w:val="00ED75A8"/>
    <w:rsid w:val="00F37C81"/>
    <w:rsid w:val="00F518AC"/>
    <w:rsid w:val="00F535D2"/>
    <w:rsid w:val="00F66B6F"/>
    <w:rsid w:val="00F74C20"/>
    <w:rsid w:val="00F91070"/>
    <w:rsid w:val="00F94CF7"/>
    <w:rsid w:val="00F95443"/>
    <w:rsid w:val="00FB36F2"/>
    <w:rsid w:val="00FB5612"/>
    <w:rsid w:val="00FD59FB"/>
    <w:rsid w:val="00FD64CF"/>
    <w:rsid w:val="00FD713D"/>
    <w:rsid w:val="00FE17ED"/>
    <w:rsid w:val="00FF08E2"/>
  </w:rsids>
  <m:mathPr>
    <m:mathFont m:val="Cambria Math"/>
    <m:brkBin m:val="before"/>
    <m:brkBinSub m:val="--"/>
    <m:smallFrac m:val="0"/>
    <m:dispDef/>
    <m:lMargin m:val="0"/>
    <m:rMargin m:val="0"/>
    <m:defJc m:val="centerGroup"/>
    <m:wrapIndent m:val="1440"/>
    <m:intLim m:val="subSup"/>
    <m:naryLim m:val="undOvr"/>
  </m:mathPr>
  <w:themeFontLang w:val="eu-ES"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C8A2E8A"/>
  <w15:docId w15:val="{2FEFB33B-07B0-480C-912F-2DC3B73A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Cs w:val="22"/>
        <w:lang w:val="eu-E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6207"/>
    <w:pPr>
      <w:widowControl w:val="0"/>
      <w:suppressAutoHyphens/>
      <w:spacing w:after="160"/>
    </w:pPr>
    <w:rPr>
      <w:sz w:val="22"/>
    </w:rPr>
  </w:style>
  <w:style w:type="paragraph" w:styleId="Ttulo1">
    <w:name w:val="heading 1"/>
    <w:uiPriority w:val="9"/>
    <w:qFormat/>
    <w:rsid w:val="00AC6207"/>
    <w:pPr>
      <w:keepNext/>
      <w:keepLines/>
      <w:widowControl w:val="0"/>
      <w:spacing w:before="480" w:after="120"/>
      <w:outlineLvl w:val="0"/>
    </w:pPr>
    <w:rPr>
      <w:b/>
      <w:sz w:val="48"/>
      <w:szCs w:val="48"/>
    </w:rPr>
  </w:style>
  <w:style w:type="paragraph" w:styleId="Ttulo2">
    <w:name w:val="heading 2"/>
    <w:uiPriority w:val="9"/>
    <w:semiHidden/>
    <w:unhideWhenUsed/>
    <w:qFormat/>
    <w:rsid w:val="00AC6207"/>
    <w:pPr>
      <w:keepNext/>
      <w:keepLines/>
      <w:widowControl w:val="0"/>
      <w:spacing w:before="360" w:after="80"/>
      <w:outlineLvl w:val="1"/>
    </w:pPr>
    <w:rPr>
      <w:b/>
      <w:sz w:val="36"/>
      <w:szCs w:val="36"/>
    </w:rPr>
  </w:style>
  <w:style w:type="paragraph" w:styleId="Ttulo3">
    <w:name w:val="heading 3"/>
    <w:uiPriority w:val="9"/>
    <w:semiHidden/>
    <w:unhideWhenUsed/>
    <w:qFormat/>
    <w:rsid w:val="00AC6207"/>
    <w:pPr>
      <w:keepNext/>
      <w:keepLines/>
      <w:widowControl w:val="0"/>
      <w:spacing w:before="280" w:after="80"/>
      <w:outlineLvl w:val="2"/>
    </w:pPr>
    <w:rPr>
      <w:b/>
      <w:sz w:val="28"/>
      <w:szCs w:val="28"/>
    </w:rPr>
  </w:style>
  <w:style w:type="paragraph" w:styleId="Ttulo4">
    <w:name w:val="heading 4"/>
    <w:uiPriority w:val="9"/>
    <w:semiHidden/>
    <w:unhideWhenUsed/>
    <w:qFormat/>
    <w:rsid w:val="00AC6207"/>
    <w:pPr>
      <w:keepNext/>
      <w:keepLines/>
      <w:widowControl w:val="0"/>
      <w:spacing w:before="240" w:after="40"/>
      <w:outlineLvl w:val="3"/>
    </w:pPr>
    <w:rPr>
      <w:b/>
      <w:sz w:val="24"/>
      <w:szCs w:val="24"/>
    </w:rPr>
  </w:style>
  <w:style w:type="paragraph" w:styleId="Ttulo5">
    <w:name w:val="heading 5"/>
    <w:uiPriority w:val="9"/>
    <w:semiHidden/>
    <w:unhideWhenUsed/>
    <w:qFormat/>
    <w:rsid w:val="00AC6207"/>
    <w:pPr>
      <w:keepNext/>
      <w:keepLines/>
      <w:widowControl w:val="0"/>
      <w:spacing w:before="220" w:after="40"/>
      <w:outlineLvl w:val="4"/>
    </w:pPr>
    <w:rPr>
      <w:b/>
      <w:sz w:val="22"/>
    </w:rPr>
  </w:style>
  <w:style w:type="paragraph" w:styleId="Ttulo6">
    <w:name w:val="heading 6"/>
    <w:uiPriority w:val="9"/>
    <w:semiHidden/>
    <w:unhideWhenUsed/>
    <w:qFormat/>
    <w:rsid w:val="00AC6207"/>
    <w:pPr>
      <w:keepNext/>
      <w:keepLines/>
      <w:widowControl w:val="0"/>
      <w:spacing w:before="200" w:after="40"/>
      <w:outlineLvl w:val="5"/>
    </w:pPr>
    <w:rPr>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ListLabel1">
    <w:name w:val="ListLabel 1"/>
    <w:qFormat/>
    <w:rsid w:val="00AC6207"/>
    <w:rPr>
      <w:rFonts w:ascii="Arial" w:hAnsi="Arial" w:cs="OpenSymbol"/>
      <w:sz w:val="24"/>
      <w:u w:val="none"/>
    </w:rPr>
  </w:style>
  <w:style w:type="character" w:customStyle="1" w:styleId="ListLabel2">
    <w:name w:val="ListLabel 2"/>
    <w:qFormat/>
    <w:rsid w:val="00AC6207"/>
    <w:rPr>
      <w:rFonts w:cs="OpenSymbol"/>
      <w:u w:val="none"/>
    </w:rPr>
  </w:style>
  <w:style w:type="character" w:customStyle="1" w:styleId="ListLabel3">
    <w:name w:val="ListLabel 3"/>
    <w:qFormat/>
    <w:rsid w:val="00AC6207"/>
    <w:rPr>
      <w:rFonts w:cs="OpenSymbol"/>
      <w:u w:val="none"/>
    </w:rPr>
  </w:style>
  <w:style w:type="character" w:customStyle="1" w:styleId="ListLabel4">
    <w:name w:val="ListLabel 4"/>
    <w:qFormat/>
    <w:rsid w:val="00AC6207"/>
    <w:rPr>
      <w:rFonts w:cs="OpenSymbol"/>
      <w:u w:val="none"/>
    </w:rPr>
  </w:style>
  <w:style w:type="character" w:customStyle="1" w:styleId="ListLabel5">
    <w:name w:val="ListLabel 5"/>
    <w:qFormat/>
    <w:rsid w:val="00AC6207"/>
    <w:rPr>
      <w:rFonts w:cs="OpenSymbol"/>
      <w:u w:val="none"/>
    </w:rPr>
  </w:style>
  <w:style w:type="character" w:customStyle="1" w:styleId="ListLabel6">
    <w:name w:val="ListLabel 6"/>
    <w:qFormat/>
    <w:rsid w:val="00AC6207"/>
    <w:rPr>
      <w:rFonts w:cs="OpenSymbol"/>
      <w:u w:val="none"/>
    </w:rPr>
  </w:style>
  <w:style w:type="character" w:customStyle="1" w:styleId="ListLabel7">
    <w:name w:val="ListLabel 7"/>
    <w:qFormat/>
    <w:rsid w:val="00AC6207"/>
    <w:rPr>
      <w:rFonts w:cs="OpenSymbol"/>
      <w:u w:val="none"/>
    </w:rPr>
  </w:style>
  <w:style w:type="character" w:customStyle="1" w:styleId="ListLabel8">
    <w:name w:val="ListLabel 8"/>
    <w:qFormat/>
    <w:rsid w:val="00AC6207"/>
    <w:rPr>
      <w:rFonts w:cs="OpenSymbol"/>
      <w:u w:val="none"/>
    </w:rPr>
  </w:style>
  <w:style w:type="character" w:customStyle="1" w:styleId="ListLabel9">
    <w:name w:val="ListLabel 9"/>
    <w:qFormat/>
    <w:rsid w:val="00AC6207"/>
    <w:rPr>
      <w:rFonts w:cs="OpenSymbol"/>
      <w:u w:val="none"/>
    </w:rPr>
  </w:style>
  <w:style w:type="paragraph" w:styleId="Ttulo">
    <w:name w:val="Title"/>
    <w:basedOn w:val="LO-normal"/>
    <w:next w:val="Textoindependiente"/>
    <w:uiPriority w:val="10"/>
    <w:qFormat/>
    <w:rsid w:val="00AC6207"/>
    <w:pPr>
      <w:keepNext/>
      <w:keepLines/>
      <w:spacing w:before="480" w:after="120"/>
    </w:pPr>
    <w:rPr>
      <w:b/>
      <w:sz w:val="72"/>
      <w:szCs w:val="72"/>
    </w:rPr>
  </w:style>
  <w:style w:type="paragraph" w:styleId="Textoindependiente">
    <w:name w:val="Body Text"/>
    <w:basedOn w:val="Normal"/>
    <w:rsid w:val="00AC6207"/>
    <w:pPr>
      <w:spacing w:after="140" w:line="276" w:lineRule="auto"/>
    </w:pPr>
  </w:style>
  <w:style w:type="paragraph" w:styleId="Lista">
    <w:name w:val="List"/>
    <w:basedOn w:val="Textoindependiente"/>
    <w:rsid w:val="00AC6207"/>
    <w:rPr>
      <w:rFonts w:cs="Lohit Devanagari"/>
    </w:rPr>
  </w:style>
  <w:style w:type="paragraph" w:styleId="Descripcin">
    <w:name w:val="caption"/>
    <w:basedOn w:val="Normal"/>
    <w:qFormat/>
    <w:rsid w:val="00AC6207"/>
    <w:pPr>
      <w:suppressLineNumbers/>
      <w:spacing w:before="120" w:after="120"/>
    </w:pPr>
    <w:rPr>
      <w:rFonts w:cs="Lohit Devanagari"/>
      <w:i/>
      <w:iCs/>
      <w:sz w:val="24"/>
      <w:szCs w:val="24"/>
    </w:rPr>
  </w:style>
  <w:style w:type="paragraph" w:customStyle="1" w:styleId="ndice">
    <w:name w:val="Índice"/>
    <w:basedOn w:val="Normal"/>
    <w:qFormat/>
    <w:rsid w:val="00AC6207"/>
    <w:pPr>
      <w:suppressLineNumbers/>
    </w:pPr>
    <w:rPr>
      <w:rFonts w:cs="Lohit Devanagari"/>
    </w:rPr>
  </w:style>
  <w:style w:type="paragraph" w:customStyle="1" w:styleId="Izenburua">
    <w:name w:val="Izenburua"/>
    <w:basedOn w:val="Normal"/>
    <w:qFormat/>
    <w:rsid w:val="00AC6207"/>
    <w:pPr>
      <w:keepNext/>
      <w:spacing w:before="240" w:after="120"/>
    </w:pPr>
    <w:rPr>
      <w:rFonts w:ascii="Liberation Sans" w:eastAsia="Noto Sans CJK SC" w:hAnsi="Liberation Sans" w:cs="Lohit Devanagari"/>
      <w:sz w:val="28"/>
      <w:szCs w:val="28"/>
    </w:rPr>
  </w:style>
  <w:style w:type="paragraph" w:customStyle="1" w:styleId="Indizea">
    <w:name w:val="Indizea"/>
    <w:basedOn w:val="Normal"/>
    <w:qFormat/>
    <w:rsid w:val="00AC6207"/>
    <w:pPr>
      <w:suppressLineNumbers/>
    </w:pPr>
    <w:rPr>
      <w:rFonts w:cs="Lohit Devanagari"/>
    </w:rPr>
  </w:style>
  <w:style w:type="paragraph" w:customStyle="1" w:styleId="LO-normal">
    <w:name w:val="LO-normal"/>
    <w:qFormat/>
    <w:rsid w:val="00AC6207"/>
    <w:pPr>
      <w:widowControl w:val="0"/>
      <w:spacing w:after="160"/>
    </w:pPr>
    <w:rPr>
      <w:sz w:val="22"/>
    </w:rPr>
  </w:style>
  <w:style w:type="paragraph" w:styleId="Subttulo">
    <w:name w:val="Subtitle"/>
    <w:basedOn w:val="LO-normal"/>
    <w:uiPriority w:val="11"/>
    <w:qFormat/>
    <w:rsid w:val="00AC6207"/>
    <w:pPr>
      <w:keepNext/>
      <w:keepLines/>
      <w:widowControl/>
      <w:spacing w:before="360" w:after="80"/>
    </w:pPr>
    <w:rPr>
      <w:rFonts w:ascii="Georgia" w:eastAsia="Georgia" w:hAnsi="Georgia" w:cs="Georgia"/>
      <w:i/>
      <w:color w:val="666666"/>
      <w:sz w:val="48"/>
      <w:szCs w:val="48"/>
    </w:rPr>
  </w:style>
  <w:style w:type="paragraph" w:customStyle="1" w:styleId="Goiburukoaetaorri-oina">
    <w:name w:val="Goiburukoa eta orri-oina"/>
    <w:basedOn w:val="Normal"/>
    <w:qFormat/>
    <w:rsid w:val="00AC6207"/>
  </w:style>
  <w:style w:type="paragraph" w:styleId="Encabezado">
    <w:name w:val="header"/>
    <w:basedOn w:val="Goiburukoaetaorri-oina"/>
    <w:rsid w:val="00AC6207"/>
  </w:style>
  <w:style w:type="table" w:customStyle="1" w:styleId="TableNormal">
    <w:name w:val="Table Normal"/>
    <w:rsid w:val="00AC6207"/>
    <w:tblPr>
      <w:tblCellMar>
        <w:top w:w="0" w:type="dxa"/>
        <w:left w:w="0" w:type="dxa"/>
        <w:bottom w:w="0" w:type="dxa"/>
        <w:right w:w="0" w:type="dxa"/>
      </w:tblCellMar>
    </w:tblPr>
  </w:style>
  <w:style w:type="paragraph" w:styleId="Prrafodelista">
    <w:name w:val="List Paragraph"/>
    <w:basedOn w:val="Normal"/>
    <w:uiPriority w:val="34"/>
    <w:qFormat/>
    <w:rsid w:val="00D97B73"/>
    <w:pPr>
      <w:ind w:left="720"/>
      <w:contextualSpacing/>
    </w:pPr>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914295">
      <w:bodyDiv w:val="1"/>
      <w:marLeft w:val="0"/>
      <w:marRight w:val="0"/>
      <w:marTop w:val="0"/>
      <w:marBottom w:val="0"/>
      <w:divBdr>
        <w:top w:val="none" w:sz="0" w:space="0" w:color="auto"/>
        <w:left w:val="none" w:sz="0" w:space="0" w:color="auto"/>
        <w:bottom w:val="none" w:sz="0" w:space="0" w:color="auto"/>
        <w:right w:val="none" w:sz="0" w:space="0" w:color="auto"/>
      </w:divBdr>
    </w:div>
    <w:div w:id="13974368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57025-1CCE-4DA5-B7B5-D5721C242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1014</Words>
  <Characters>5581</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Lourdes Imaz</dc:creator>
  <dc:description/>
  <cp:lastModifiedBy>Lourdes Imaz</cp:lastModifiedBy>
  <cp:revision>2</cp:revision>
  <dcterms:created xsi:type="dcterms:W3CDTF">2022-02-02T21:22:00Z</dcterms:created>
  <dcterms:modified xsi:type="dcterms:W3CDTF">2022-02-02T21:22:00Z</dcterms:modified>
  <dc:language>eu-ES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ies>
</file>